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8087C" w14:textId="756EB771" w:rsidR="008F001F" w:rsidRDefault="00A267DD" w:rsidP="008F001F">
      <w:pPr>
        <w:pStyle w:val="isselectedend"/>
        <w:suppressLineNumbers/>
        <w:rPr>
          <w:rStyle w:val="Forte"/>
          <w:rFonts w:ascii="Arial" w:hAnsi="Arial" w:cs="Arial"/>
        </w:rPr>
      </w:pPr>
      <w:r w:rsidRPr="00285786">
        <w:rPr>
          <w:rStyle w:val="Forte"/>
          <w:rFonts w:ascii="Arial" w:hAnsi="Arial" w:cs="Arial"/>
        </w:rPr>
        <w:t>ATA Nº 00</w:t>
      </w:r>
      <w:r w:rsidR="002E53E2">
        <w:rPr>
          <w:rStyle w:val="Forte"/>
          <w:rFonts w:ascii="Arial" w:hAnsi="Arial" w:cs="Arial"/>
        </w:rPr>
        <w:t>9</w:t>
      </w:r>
      <w:r w:rsidR="00AF6606">
        <w:rPr>
          <w:rStyle w:val="Forte"/>
          <w:rFonts w:ascii="Arial" w:hAnsi="Arial" w:cs="Arial"/>
        </w:rPr>
        <w:t>/</w:t>
      </w:r>
      <w:r w:rsidRPr="00285786">
        <w:rPr>
          <w:rStyle w:val="Forte"/>
          <w:rFonts w:ascii="Arial" w:hAnsi="Arial" w:cs="Arial"/>
        </w:rPr>
        <w:t xml:space="preserve">2026 – DA REUNIÃO </w:t>
      </w:r>
      <w:r w:rsidR="002E53E2">
        <w:rPr>
          <w:rStyle w:val="Forte"/>
          <w:rFonts w:ascii="Arial" w:hAnsi="Arial" w:cs="Arial"/>
        </w:rPr>
        <w:t>EXTRA</w:t>
      </w:r>
      <w:r w:rsidRPr="00285786">
        <w:rPr>
          <w:rStyle w:val="Forte"/>
          <w:rFonts w:ascii="Arial" w:hAnsi="Arial" w:cs="Arial"/>
        </w:rPr>
        <w:t>ORDINÁRIA DO CONSELHO MUNICIPAL DOS DIREITOS DA MULHER (CMDM).</w:t>
      </w:r>
    </w:p>
    <w:p w14:paraId="20ECECE4" w14:textId="1B20EC55" w:rsidR="002E53E2" w:rsidRPr="002E53E2" w:rsidRDefault="002E53E2" w:rsidP="002E53E2">
      <w:pPr>
        <w:pStyle w:val="isselectedend"/>
        <w:jc w:val="both"/>
        <w:rPr>
          <w:rFonts w:ascii="Arial" w:hAnsi="Arial" w:cs="Arial"/>
        </w:rPr>
      </w:pPr>
      <w:r w:rsidRPr="002E53E2">
        <w:rPr>
          <w:rFonts w:ascii="Arial" w:hAnsi="Arial" w:cs="Arial"/>
          <w:b/>
          <w:bCs/>
        </w:rPr>
        <w:t>Aos</w:t>
      </w:r>
      <w:r w:rsidRPr="002E53E2">
        <w:rPr>
          <w:rFonts w:ascii="Arial" w:hAnsi="Arial" w:cs="Arial"/>
        </w:rPr>
        <w:t xml:space="preserve"> </w:t>
      </w:r>
      <w:r w:rsidRPr="002E53E2">
        <w:rPr>
          <w:rStyle w:val="Forte"/>
          <w:rFonts w:ascii="Arial" w:hAnsi="Arial" w:cs="Arial"/>
        </w:rPr>
        <w:t>quinze dias do mês de setembro do ano de dois mil e vinte e seis</w:t>
      </w:r>
      <w:r w:rsidRPr="002E53E2">
        <w:rPr>
          <w:rFonts w:ascii="Arial" w:hAnsi="Arial" w:cs="Arial"/>
          <w:b/>
          <w:bCs/>
        </w:rPr>
        <w:t>, reuniram-se</w:t>
      </w:r>
      <w:r w:rsidRPr="002E53E2">
        <w:rPr>
          <w:rFonts w:ascii="Arial" w:hAnsi="Arial" w:cs="Arial"/>
        </w:rPr>
        <w:t xml:space="preserve">, </w:t>
      </w:r>
      <w:r w:rsidRPr="002E53E2">
        <w:rPr>
          <w:rStyle w:val="Forte"/>
          <w:rFonts w:ascii="Arial" w:hAnsi="Arial" w:cs="Arial"/>
        </w:rPr>
        <w:t>de forma virtual</w:t>
      </w:r>
      <w:r w:rsidRPr="002E53E2">
        <w:rPr>
          <w:rFonts w:ascii="Arial" w:hAnsi="Arial" w:cs="Arial"/>
        </w:rPr>
        <w:t xml:space="preserve">, </w:t>
      </w:r>
      <w:r w:rsidRPr="002E53E2">
        <w:rPr>
          <w:rFonts w:ascii="Arial" w:hAnsi="Arial" w:cs="Arial"/>
          <w:b/>
          <w:bCs/>
        </w:rPr>
        <w:t>em</w:t>
      </w:r>
      <w:r w:rsidRPr="002E53E2">
        <w:rPr>
          <w:rFonts w:ascii="Arial" w:hAnsi="Arial" w:cs="Arial"/>
        </w:rPr>
        <w:t xml:space="preserve"> </w:t>
      </w:r>
      <w:r w:rsidRPr="002E53E2">
        <w:rPr>
          <w:rStyle w:val="Forte"/>
          <w:rFonts w:ascii="Arial" w:hAnsi="Arial" w:cs="Arial"/>
        </w:rPr>
        <w:t>Reunião Extraordinária</w:t>
      </w:r>
      <w:r w:rsidRPr="002E53E2">
        <w:rPr>
          <w:rFonts w:ascii="Arial" w:hAnsi="Arial" w:cs="Arial"/>
          <w:b/>
          <w:bCs/>
        </w:rPr>
        <w:t xml:space="preserve"> Comissão de Projetos do Conselho Municipal dos Direitos da Mulher – CMDM, para tratar da organização e definição das ações referentes ao projeto alusivo ao </w:t>
      </w:r>
      <w:proofErr w:type="gramStart"/>
      <w:r w:rsidRPr="002E53E2">
        <w:rPr>
          <w:rStyle w:val="Forte"/>
          <w:rFonts w:ascii="Arial" w:hAnsi="Arial" w:cs="Arial"/>
        </w:rPr>
        <w:t>Setembro</w:t>
      </w:r>
      <w:proofErr w:type="gramEnd"/>
      <w:r w:rsidRPr="002E53E2">
        <w:rPr>
          <w:rStyle w:val="Forte"/>
          <w:rFonts w:ascii="Arial" w:hAnsi="Arial" w:cs="Arial"/>
        </w:rPr>
        <w:t xml:space="preserve"> Amarelo</w:t>
      </w:r>
      <w:r w:rsidRPr="002E53E2">
        <w:rPr>
          <w:rFonts w:ascii="Arial" w:hAnsi="Arial" w:cs="Arial"/>
        </w:rPr>
        <w:t>,</w:t>
      </w:r>
      <w:r w:rsidRPr="002E53E2">
        <w:rPr>
          <w:rFonts w:ascii="Arial" w:hAnsi="Arial" w:cs="Arial"/>
          <w:b/>
          <w:bCs/>
        </w:rPr>
        <w:t xml:space="preserve"> voltado à conscientização e valorização da</w:t>
      </w:r>
      <w:r w:rsidRPr="002E53E2">
        <w:rPr>
          <w:rFonts w:ascii="Arial" w:hAnsi="Arial" w:cs="Arial"/>
        </w:rPr>
        <w:t xml:space="preserve"> </w:t>
      </w:r>
      <w:r w:rsidRPr="002E53E2">
        <w:rPr>
          <w:rFonts w:ascii="Arial" w:hAnsi="Arial" w:cs="Arial"/>
          <w:b/>
          <w:bCs/>
        </w:rPr>
        <w:t>vida. Estiveram presentes na reunião</w:t>
      </w:r>
      <w:r w:rsidRPr="002E53E2">
        <w:rPr>
          <w:rFonts w:ascii="Arial" w:hAnsi="Arial" w:cs="Arial"/>
        </w:rPr>
        <w:t xml:space="preserve">: </w:t>
      </w:r>
      <w:proofErr w:type="spellStart"/>
      <w:r w:rsidRPr="002E53E2">
        <w:rPr>
          <w:rStyle w:val="Forte"/>
          <w:rFonts w:ascii="Arial" w:hAnsi="Arial" w:cs="Arial"/>
        </w:rPr>
        <w:t>Rosiane</w:t>
      </w:r>
      <w:proofErr w:type="spellEnd"/>
      <w:r w:rsidRPr="002E53E2">
        <w:rPr>
          <w:rStyle w:val="Forte"/>
          <w:rFonts w:ascii="Arial" w:hAnsi="Arial" w:cs="Arial"/>
        </w:rPr>
        <w:t xml:space="preserve"> Martin</w:t>
      </w:r>
      <w:r w:rsidR="005735AA">
        <w:rPr>
          <w:rStyle w:val="Forte"/>
          <w:rFonts w:ascii="Arial" w:hAnsi="Arial" w:cs="Arial"/>
        </w:rPr>
        <w:t xml:space="preserve"> (BPW)</w:t>
      </w:r>
      <w:r w:rsidRPr="002E53E2">
        <w:rPr>
          <w:rFonts w:ascii="Arial" w:hAnsi="Arial" w:cs="Arial"/>
        </w:rPr>
        <w:t>, </w:t>
      </w:r>
      <w:r w:rsidRPr="002E53E2">
        <w:rPr>
          <w:rStyle w:val="Forte"/>
          <w:rFonts w:ascii="Arial" w:hAnsi="Arial" w:cs="Arial"/>
        </w:rPr>
        <w:t xml:space="preserve">Alessandra </w:t>
      </w:r>
      <w:proofErr w:type="spellStart"/>
      <w:r w:rsidRPr="002E53E2">
        <w:rPr>
          <w:rStyle w:val="Forte"/>
          <w:rFonts w:ascii="Arial" w:hAnsi="Arial" w:cs="Arial"/>
        </w:rPr>
        <w:t>Scaquette</w:t>
      </w:r>
      <w:proofErr w:type="spellEnd"/>
      <w:r w:rsidR="005735AA">
        <w:rPr>
          <w:rStyle w:val="Forte"/>
          <w:rFonts w:ascii="Arial" w:hAnsi="Arial" w:cs="Arial"/>
        </w:rPr>
        <w:t xml:space="preserve"> (SEMFA)</w:t>
      </w:r>
      <w:r w:rsidRPr="002E53E2">
        <w:rPr>
          <w:rFonts w:ascii="Arial" w:hAnsi="Arial" w:cs="Arial"/>
        </w:rPr>
        <w:t xml:space="preserve">; </w:t>
      </w:r>
      <w:r w:rsidRPr="002E53E2">
        <w:rPr>
          <w:rStyle w:val="Forte"/>
          <w:rFonts w:ascii="Arial" w:hAnsi="Arial" w:cs="Arial"/>
        </w:rPr>
        <w:t xml:space="preserve">Claudete Antônia Alves Maia </w:t>
      </w:r>
      <w:proofErr w:type="spellStart"/>
      <w:r w:rsidRPr="002E53E2">
        <w:rPr>
          <w:rStyle w:val="Forte"/>
          <w:rFonts w:ascii="Arial" w:hAnsi="Arial" w:cs="Arial"/>
        </w:rPr>
        <w:t>Bett</w:t>
      </w:r>
      <w:proofErr w:type="spellEnd"/>
      <w:r w:rsidR="005735AA">
        <w:rPr>
          <w:rStyle w:val="Forte"/>
          <w:rFonts w:ascii="Arial" w:hAnsi="Arial" w:cs="Arial"/>
        </w:rPr>
        <w:t xml:space="preserve"> (CASA DO OLEIRO)</w:t>
      </w:r>
      <w:r w:rsidRPr="002E53E2">
        <w:rPr>
          <w:rFonts w:ascii="Arial" w:hAnsi="Arial" w:cs="Arial"/>
        </w:rPr>
        <w:t>;</w:t>
      </w:r>
      <w:r w:rsidR="005735AA">
        <w:rPr>
          <w:rFonts w:ascii="Arial" w:hAnsi="Arial" w:cs="Arial"/>
        </w:rPr>
        <w:t xml:space="preserve"> </w:t>
      </w:r>
      <w:r w:rsidR="005735AA" w:rsidRPr="00977911">
        <w:rPr>
          <w:rStyle w:val="Forte"/>
          <w:rFonts w:ascii="Arial" w:hAnsi="Arial" w:cs="Arial"/>
        </w:rPr>
        <w:t>Luciene Carvalho Pimenta (SEMAS)</w:t>
      </w:r>
      <w:r w:rsidR="003F2374">
        <w:rPr>
          <w:rStyle w:val="Forte"/>
          <w:rFonts w:ascii="Arial" w:hAnsi="Arial" w:cs="Arial"/>
        </w:rPr>
        <w:t xml:space="preserve"> e a</w:t>
      </w:r>
      <w:r w:rsidR="003F2374">
        <w:rPr>
          <w:rFonts w:ascii="Arial" w:hAnsi="Arial" w:cs="Arial"/>
        </w:rPr>
        <w:t xml:space="preserve"> </w:t>
      </w:r>
      <w:r w:rsidR="003F2374" w:rsidRPr="00977911">
        <w:rPr>
          <w:rStyle w:val="Forte"/>
          <w:rFonts w:ascii="Arial" w:hAnsi="Arial" w:cs="Arial"/>
        </w:rPr>
        <w:t xml:space="preserve">Secretária Executiva do CMDM, </w:t>
      </w:r>
      <w:proofErr w:type="spellStart"/>
      <w:r w:rsidR="003F2374" w:rsidRPr="00977911">
        <w:rPr>
          <w:rStyle w:val="Forte"/>
          <w:rFonts w:ascii="Arial" w:hAnsi="Arial" w:cs="Arial"/>
        </w:rPr>
        <w:t>Evyllin</w:t>
      </w:r>
      <w:proofErr w:type="spellEnd"/>
      <w:r w:rsidR="003F2374" w:rsidRPr="00977911">
        <w:rPr>
          <w:rStyle w:val="Forte"/>
          <w:rFonts w:ascii="Arial" w:hAnsi="Arial" w:cs="Arial"/>
        </w:rPr>
        <w:t xml:space="preserve"> Lima</w:t>
      </w:r>
      <w:r w:rsidRPr="002E53E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2E53E2">
        <w:rPr>
          <w:rFonts w:ascii="Arial" w:hAnsi="Arial" w:cs="Arial"/>
        </w:rPr>
        <w:t xml:space="preserve">Inicialmente, foram discutidas e definidas as principais ações para a realização do evento. Ficou definida a realização da atividade no dia </w:t>
      </w:r>
      <w:r w:rsidRPr="002E53E2">
        <w:rPr>
          <w:rStyle w:val="Forte"/>
          <w:rFonts w:ascii="Arial" w:hAnsi="Arial" w:cs="Arial"/>
          <w:b w:val="0"/>
          <w:bCs w:val="0"/>
        </w:rPr>
        <w:t>27 de setembro de 2026, domingo, às 8h</w:t>
      </w:r>
      <w:r w:rsidRPr="002E53E2">
        <w:rPr>
          <w:rFonts w:ascii="Arial" w:hAnsi="Arial" w:cs="Arial"/>
        </w:rPr>
        <w:t xml:space="preserve">, na </w:t>
      </w:r>
      <w:r w:rsidRPr="002E53E2">
        <w:rPr>
          <w:rStyle w:val="Forte"/>
          <w:rFonts w:ascii="Arial" w:hAnsi="Arial" w:cs="Arial"/>
          <w:b w:val="0"/>
          <w:bCs w:val="0"/>
        </w:rPr>
        <w:t>Igreja Templo dos Anjos</w:t>
      </w:r>
      <w:r w:rsidRPr="002E53E2">
        <w:rPr>
          <w:rFonts w:ascii="Arial" w:hAnsi="Arial" w:cs="Arial"/>
          <w:b/>
          <w:bCs/>
        </w:rPr>
        <w:t>,</w:t>
      </w:r>
      <w:r w:rsidRPr="002E53E2">
        <w:rPr>
          <w:rFonts w:ascii="Arial" w:hAnsi="Arial" w:cs="Arial"/>
        </w:rPr>
        <w:t xml:space="preserve"> sob responsabilidade da </w:t>
      </w:r>
      <w:r w:rsidRPr="002E53E2">
        <w:rPr>
          <w:rStyle w:val="Forte"/>
          <w:rFonts w:ascii="Arial" w:hAnsi="Arial" w:cs="Arial"/>
          <w:b w:val="0"/>
          <w:bCs w:val="0"/>
        </w:rPr>
        <w:t>Pastora Claudete</w:t>
      </w:r>
      <w:r w:rsidRPr="002E53E2">
        <w:rPr>
          <w:rFonts w:ascii="Arial" w:hAnsi="Arial" w:cs="Arial"/>
          <w:b/>
          <w:bCs/>
        </w:rPr>
        <w:t>.</w:t>
      </w:r>
      <w:r w:rsidRPr="002E53E2"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 xml:space="preserve"> programação</w:t>
      </w:r>
      <w:r w:rsidRPr="002E53E2">
        <w:rPr>
          <w:rFonts w:ascii="Arial" w:hAnsi="Arial" w:cs="Arial"/>
        </w:rPr>
        <w:t xml:space="preserve"> será realizada no período da manhã, com a recepção das famílias da comunidade para um café da manhã, seguida das atividades relacionadas ao </w:t>
      </w:r>
      <w:proofErr w:type="gramStart"/>
      <w:r>
        <w:rPr>
          <w:rFonts w:ascii="Arial" w:hAnsi="Arial" w:cs="Arial"/>
        </w:rPr>
        <w:t>S</w:t>
      </w:r>
      <w:r w:rsidRPr="002E53E2">
        <w:rPr>
          <w:rFonts w:ascii="Arial" w:hAnsi="Arial" w:cs="Arial"/>
        </w:rPr>
        <w:t>etembro</w:t>
      </w:r>
      <w:proofErr w:type="gramEnd"/>
      <w:r w:rsidRPr="002E53E2">
        <w:rPr>
          <w:rFonts w:ascii="Arial" w:hAnsi="Arial" w:cs="Arial"/>
        </w:rPr>
        <w:t xml:space="preserve"> Amarelo. A expectativa é receber aproximadamente </w:t>
      </w:r>
      <w:r w:rsidRPr="002E53E2">
        <w:rPr>
          <w:rStyle w:val="Forte"/>
          <w:rFonts w:ascii="Arial" w:hAnsi="Arial" w:cs="Arial"/>
          <w:b w:val="0"/>
          <w:bCs w:val="0"/>
        </w:rPr>
        <w:t>100 pessoas</w:t>
      </w:r>
      <w:r w:rsidRPr="002E53E2">
        <w:rPr>
          <w:rFonts w:ascii="Arial" w:hAnsi="Arial" w:cs="Arial"/>
          <w:b/>
          <w:bCs/>
        </w:rPr>
        <w:t>,</w:t>
      </w:r>
      <w:r w:rsidRPr="002E53E2">
        <w:rPr>
          <w:rFonts w:ascii="Arial" w:hAnsi="Arial" w:cs="Arial"/>
        </w:rPr>
        <w:t xml:space="preserve"> incluindo famílias da comunidade.</w:t>
      </w:r>
      <w:r>
        <w:rPr>
          <w:rFonts w:ascii="Arial" w:hAnsi="Arial" w:cs="Arial"/>
        </w:rPr>
        <w:t xml:space="preserve"> </w:t>
      </w:r>
      <w:r w:rsidRPr="002E53E2">
        <w:rPr>
          <w:rFonts w:ascii="Arial" w:hAnsi="Arial" w:cs="Arial"/>
        </w:rPr>
        <w:t xml:space="preserve">Quanto à programação, ficou estabelecido que o evento contará com a recepção das famílias, café da manhã, momento de conscientização sobre o </w:t>
      </w:r>
      <w:proofErr w:type="gramStart"/>
      <w:r w:rsidRPr="002E53E2">
        <w:rPr>
          <w:rFonts w:ascii="Arial" w:hAnsi="Arial" w:cs="Arial"/>
        </w:rPr>
        <w:t>Setembro</w:t>
      </w:r>
      <w:proofErr w:type="gramEnd"/>
      <w:r w:rsidRPr="002E53E2">
        <w:rPr>
          <w:rFonts w:ascii="Arial" w:hAnsi="Arial" w:cs="Arial"/>
        </w:rPr>
        <w:t xml:space="preserve"> Amarelo e participação de uma </w:t>
      </w:r>
      <w:r w:rsidRPr="002E53E2">
        <w:rPr>
          <w:rStyle w:val="Forte"/>
          <w:rFonts w:ascii="Arial" w:hAnsi="Arial" w:cs="Arial"/>
          <w:b w:val="0"/>
          <w:bCs w:val="0"/>
        </w:rPr>
        <w:t>psicóloga indicada pela Nívia</w:t>
      </w:r>
      <w:r w:rsidRPr="002E53E2">
        <w:rPr>
          <w:rFonts w:ascii="Arial" w:hAnsi="Arial" w:cs="Arial"/>
        </w:rPr>
        <w:t xml:space="preserve">, que conduzirá uma palestra ou conversa com o público. Também foi definida a realização de decoração temática alusiva ao </w:t>
      </w:r>
      <w:proofErr w:type="gramStart"/>
      <w:r w:rsidRPr="002E53E2">
        <w:rPr>
          <w:rFonts w:ascii="Arial" w:hAnsi="Arial" w:cs="Arial"/>
        </w:rPr>
        <w:t>Setembro</w:t>
      </w:r>
      <w:proofErr w:type="gramEnd"/>
      <w:r w:rsidRPr="002E53E2">
        <w:rPr>
          <w:rFonts w:ascii="Arial" w:hAnsi="Arial" w:cs="Arial"/>
        </w:rPr>
        <w:t xml:space="preserve"> Amarelo e a entrega de uma lembrança aos participantes, composta por uma mensagem relacionada ao tema acompanhada de um bombom.</w:t>
      </w:r>
      <w:r>
        <w:rPr>
          <w:rFonts w:ascii="Arial" w:hAnsi="Arial" w:cs="Arial"/>
        </w:rPr>
        <w:t xml:space="preserve"> </w:t>
      </w:r>
      <w:r w:rsidRPr="002E53E2">
        <w:rPr>
          <w:rFonts w:ascii="Arial" w:hAnsi="Arial" w:cs="Arial"/>
        </w:rPr>
        <w:t xml:space="preserve">Em relação à alimentação, foi definida a solicitação de apoio à </w:t>
      </w:r>
      <w:r w:rsidRPr="002E53E2">
        <w:rPr>
          <w:rStyle w:val="Forte"/>
          <w:rFonts w:ascii="Arial" w:hAnsi="Arial" w:cs="Arial"/>
          <w:b w:val="0"/>
          <w:bCs w:val="0"/>
        </w:rPr>
        <w:t>Secretaria Municipal de Assistência Social</w:t>
      </w:r>
      <w:r w:rsidRPr="002E53E2">
        <w:rPr>
          <w:rFonts w:ascii="Arial" w:hAnsi="Arial" w:cs="Arial"/>
        </w:rPr>
        <w:t xml:space="preserve">, especialmente para o fornecimento dos alimentos destinados ao café da manhã para aproximadamente 100 pessoas. Registrou-se que o ofício solicitando a parceria foi elaborado e encaminhado pela Secretária Executiva do CMDM no dia </w:t>
      </w:r>
      <w:r w:rsidRPr="002E53E2">
        <w:rPr>
          <w:rStyle w:val="Forte"/>
          <w:rFonts w:ascii="Arial" w:hAnsi="Arial" w:cs="Arial"/>
          <w:b w:val="0"/>
          <w:bCs w:val="0"/>
        </w:rPr>
        <w:t>16 de setembro de 2026</w:t>
      </w:r>
      <w:r w:rsidRPr="002E53E2"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 xml:space="preserve"> </w:t>
      </w:r>
      <w:r w:rsidRPr="002E53E2">
        <w:rPr>
          <w:rFonts w:ascii="Arial" w:hAnsi="Arial" w:cs="Arial"/>
        </w:rPr>
        <w:t xml:space="preserve">No que se refere à divulgação, ficou definido que será produzido um </w:t>
      </w:r>
      <w:r w:rsidRPr="002E53E2">
        <w:rPr>
          <w:rStyle w:val="Forte"/>
          <w:rFonts w:ascii="Arial" w:hAnsi="Arial" w:cs="Arial"/>
          <w:b w:val="0"/>
          <w:bCs w:val="0"/>
        </w:rPr>
        <w:t>card de divulgação do evento</w:t>
      </w:r>
      <w:r w:rsidRPr="002E53E2">
        <w:rPr>
          <w:rFonts w:ascii="Arial" w:hAnsi="Arial" w:cs="Arial"/>
        </w:rPr>
        <w:t>, contendo a data, horário, local, tema e demais informações necessárias para a mobilização e participação da comunidade. A divulgação deverá ser iniciada após a definição do tema oficial do encontro.</w:t>
      </w:r>
      <w:r>
        <w:rPr>
          <w:rFonts w:ascii="Arial" w:hAnsi="Arial" w:cs="Arial"/>
        </w:rPr>
        <w:t xml:space="preserve"> </w:t>
      </w:r>
      <w:r w:rsidRPr="002E53E2">
        <w:rPr>
          <w:rFonts w:ascii="Arial" w:hAnsi="Arial" w:cs="Arial"/>
        </w:rPr>
        <w:t xml:space="preserve">Em relação às pendências e próximas providências, ficou definido que os pontos que ainda necessitam de deliberação e organização serão </w:t>
      </w:r>
      <w:r w:rsidRPr="002E53E2">
        <w:rPr>
          <w:rStyle w:val="Forte"/>
          <w:rFonts w:ascii="Arial" w:hAnsi="Arial" w:cs="Arial"/>
          <w:b w:val="0"/>
          <w:bCs w:val="0"/>
        </w:rPr>
        <w:t>discutidos e alinhados no grupo de WhatsApp da Comissão</w:t>
      </w:r>
      <w:r w:rsidRPr="002E53E2">
        <w:rPr>
          <w:rFonts w:ascii="Arial" w:hAnsi="Arial" w:cs="Arial"/>
        </w:rPr>
        <w:t>, visando facilitar a comunicação e a divisão das responsabilidades. Entre os assuntos a serem definidos estão: o tema oficial da palestra ou conversa sobre o Setembro Amarelo; a confirmação da participação da psicóloga indicada pela Nívia; a produção do card de divulgação; a organização da decoração temática; a elaboração da mensagem que acompanhará o bombom; a organização da recepção e da dinâmica do café da manhã; o acompanhamento do retorno da Secretaria Municipal de Assistência Social quanto ao fornecimento dos alimentos; bem como os demais materiais, responsáveis e necessidades operacionais necessárias para atender o público estimado.</w:t>
      </w:r>
      <w:r>
        <w:rPr>
          <w:rFonts w:ascii="Arial" w:hAnsi="Arial" w:cs="Arial"/>
        </w:rPr>
        <w:t xml:space="preserve"> </w:t>
      </w:r>
      <w:r w:rsidRPr="002E53E2">
        <w:rPr>
          <w:rFonts w:ascii="Arial" w:hAnsi="Arial" w:cs="Arial"/>
        </w:rPr>
        <w:t>As demais definições e responsabilidades serão alinhadas pela Comissão de Projetos e pelo grupo responsável pela execução do evento, conforme as necessidades identificadas durante a organização.</w:t>
      </w:r>
      <w:r>
        <w:rPr>
          <w:rFonts w:ascii="Arial" w:hAnsi="Arial" w:cs="Arial"/>
        </w:rPr>
        <w:t xml:space="preserve"> </w:t>
      </w:r>
      <w:r w:rsidRPr="002E53E2">
        <w:rPr>
          <w:rFonts w:ascii="Arial" w:hAnsi="Arial" w:cs="Arial"/>
        </w:rPr>
        <w:t>Nada mais havendo a tratar, foi encerrada a reunião, sendo lavrada a presente ata, que, após lida e aprovada, será assinada pelos presentes.</w:t>
      </w:r>
    </w:p>
    <w:p w14:paraId="2C13591B" w14:textId="77777777" w:rsidR="00737DD7" w:rsidRPr="002E53E2" w:rsidRDefault="00737DD7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</w:pPr>
    </w:p>
    <w:p w14:paraId="621655B1" w14:textId="77777777" w:rsidR="002E53E2" w:rsidRPr="005735AA" w:rsidRDefault="002E53E2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  <w:lang w:val="pt-BR"/>
        </w:rPr>
      </w:pPr>
    </w:p>
    <w:p w14:paraId="6845B54F" w14:textId="0D005DAC" w:rsidR="005C2191" w:rsidRPr="002E53E2" w:rsidRDefault="00A267DD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</w:pPr>
      <w:proofErr w:type="spellStart"/>
      <w:r w:rsidRPr="002E53E2"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  <w:lastRenderedPageBreak/>
        <w:t>Rosiane</w:t>
      </w:r>
      <w:proofErr w:type="spellEnd"/>
      <w:r w:rsidRPr="002E53E2"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  <w:t xml:space="preserve"> Martin (BPW)______________________________________________</w:t>
      </w:r>
      <w:r w:rsidR="00482A23" w:rsidRPr="002E53E2"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  <w:t>____</w:t>
      </w:r>
    </w:p>
    <w:p w14:paraId="554986BE" w14:textId="53F59D81" w:rsidR="005C2191" w:rsidRPr="002E53E2" w:rsidRDefault="005C2191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</w:pPr>
      <w:r w:rsidRPr="002E53E2"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  <w:t xml:space="preserve">Alessandra </w:t>
      </w:r>
      <w:proofErr w:type="spellStart"/>
      <w:r w:rsidRPr="002E53E2"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  <w:t>Scaquette</w:t>
      </w:r>
      <w:proofErr w:type="spellEnd"/>
      <w:r w:rsidRPr="002E53E2"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  <w:t xml:space="preserve"> (SEMFA)_________________________________</w:t>
      </w:r>
      <w:r w:rsidR="00014D21" w:rsidRPr="002E53E2"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  <w:t>_____</w:t>
      </w:r>
      <w:r w:rsidR="00482A23" w:rsidRPr="002E53E2"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  <w:t>____</w:t>
      </w:r>
    </w:p>
    <w:p w14:paraId="25F7C689" w14:textId="401A244C" w:rsidR="000271C8" w:rsidRPr="00AD59D1" w:rsidRDefault="00014D21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014D21">
        <w:rPr>
          <w:rStyle w:val="Forte"/>
          <w:rFonts w:ascii="Arial" w:hAnsi="Arial" w:cs="Arial"/>
          <w:b w:val="0"/>
          <w:bCs w:val="0"/>
          <w:sz w:val="24"/>
          <w:szCs w:val="24"/>
        </w:rPr>
        <w:t>Claudete Antônia Alvez Maia Bett (Casa Do Oleiro)_________________________</w:t>
      </w:r>
      <w:r w:rsidR="002C4019">
        <w:rPr>
          <w:rStyle w:val="Forte"/>
          <w:rFonts w:ascii="Arial" w:hAnsi="Arial" w:cs="Arial"/>
          <w:b w:val="0"/>
          <w:bCs w:val="0"/>
          <w:sz w:val="24"/>
          <w:szCs w:val="24"/>
        </w:rPr>
        <w:t>___</w:t>
      </w:r>
      <w:r w:rsidR="00A267DD" w:rsidRPr="00014D21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</w:p>
    <w:p w14:paraId="63EB6109" w14:textId="45EF42C3" w:rsidR="00296A95" w:rsidRPr="00BC1E6F" w:rsidRDefault="00BC1E6F" w:rsidP="008F001F">
      <w:pPr>
        <w:suppressLineNumbers/>
        <w:spacing w:line="480" w:lineRule="auto"/>
        <w:jc w:val="both"/>
        <w:rPr>
          <w:rFonts w:ascii="Arial" w:hAnsi="Arial" w:cs="Arial"/>
          <w:b/>
          <w:bCs/>
        </w:rPr>
      </w:pPr>
      <w:r w:rsidRPr="00BC1E6F">
        <w:rPr>
          <w:rStyle w:val="Forte"/>
          <w:rFonts w:ascii="Arial" w:hAnsi="Arial" w:cs="Arial"/>
          <w:b w:val="0"/>
          <w:bCs w:val="0"/>
        </w:rPr>
        <w:t>Luciene</w:t>
      </w:r>
      <w:r w:rsidRPr="00BC1E6F">
        <w:rPr>
          <w:rStyle w:val="Forte"/>
          <w:rFonts w:ascii="Arial" w:hAnsi="Arial" w:cs="Arial"/>
        </w:rPr>
        <w:t xml:space="preserve"> </w:t>
      </w:r>
      <w:r w:rsidRPr="00BC1E6F">
        <w:rPr>
          <w:rStyle w:val="Forte"/>
          <w:rFonts w:ascii="Arial" w:hAnsi="Arial" w:cs="Arial"/>
          <w:b w:val="0"/>
          <w:bCs w:val="0"/>
        </w:rPr>
        <w:t>Carvalho</w:t>
      </w:r>
      <w:r w:rsidRPr="00BC1E6F">
        <w:rPr>
          <w:rStyle w:val="Forte"/>
          <w:rFonts w:ascii="Arial" w:hAnsi="Arial" w:cs="Arial"/>
        </w:rPr>
        <w:t xml:space="preserve"> </w:t>
      </w:r>
      <w:r w:rsidRPr="00BC1E6F">
        <w:rPr>
          <w:rStyle w:val="Forte"/>
          <w:rFonts w:ascii="Arial" w:hAnsi="Arial" w:cs="Arial"/>
          <w:b w:val="0"/>
          <w:bCs w:val="0"/>
        </w:rPr>
        <w:t>Pimenta</w:t>
      </w:r>
      <w:r w:rsidRPr="00BC1E6F">
        <w:rPr>
          <w:rStyle w:val="Forte"/>
          <w:rFonts w:ascii="Arial" w:hAnsi="Arial" w:cs="Arial"/>
        </w:rPr>
        <w:t xml:space="preserve"> </w:t>
      </w:r>
      <w:r w:rsidRPr="00BC1E6F">
        <w:rPr>
          <w:rStyle w:val="Forte"/>
          <w:rFonts w:ascii="Arial" w:hAnsi="Arial" w:cs="Arial"/>
          <w:b w:val="0"/>
          <w:bCs w:val="0"/>
        </w:rPr>
        <w:t>(SEMAS)___________________________________________</w:t>
      </w:r>
    </w:p>
    <w:sectPr w:rsidR="00296A95" w:rsidRPr="00BC1E6F" w:rsidSect="00866DAC">
      <w:headerReference w:type="default" r:id="rId7"/>
      <w:footerReference w:type="default" r:id="rId8"/>
      <w:pgSz w:w="11910" w:h="16840"/>
      <w:pgMar w:top="1701" w:right="1134" w:bottom="1134" w:left="1701" w:header="241" w:footer="828" w:gutter="0"/>
      <w:lnNumType w:countBy="1" w:restart="newSection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7D7B1" w14:textId="77777777" w:rsidR="009F63E1" w:rsidRDefault="009F63E1">
      <w:r>
        <w:separator/>
      </w:r>
    </w:p>
  </w:endnote>
  <w:endnote w:type="continuationSeparator" w:id="0">
    <w:p w14:paraId="6E32D0F1" w14:textId="77777777" w:rsidR="009F63E1" w:rsidRDefault="009F6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C0BE6" w14:textId="77777777" w:rsidR="000821B7" w:rsidRDefault="00A267DD">
    <w:pPr>
      <w:pStyle w:val="Corpodetexto"/>
      <w:spacing w:before="0" w:line="14" w:lineRule="auto"/>
      <w:ind w:left="0" w:firstLine="0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531008" behindDoc="1" locked="0" layoutInCell="1" allowOverlap="1" wp14:anchorId="1335F6AD" wp14:editId="18450944">
              <wp:simplePos x="0" y="0"/>
              <wp:positionH relativeFrom="page">
                <wp:posOffset>0</wp:posOffset>
              </wp:positionH>
              <wp:positionV relativeFrom="page">
                <wp:posOffset>9999980</wp:posOffset>
              </wp:positionV>
              <wp:extent cx="7560310" cy="635"/>
              <wp:effectExtent l="0" t="0" r="0" b="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60310" cy="635"/>
                      </a:xfrm>
                      <a:prstGeom prst="line">
                        <a:avLst/>
                      </a:prstGeom>
                      <a:noFill/>
                      <a:ln w="222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B180E0" id="Conector reto 2" o:spid="_x0000_s1026" style="position:absolute;z-index:-1578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787.4pt" to="595.3pt,78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" strokeweight="1.75pt">
              <w10:wrap anchorx="page" anchory="page"/>
            </v:lin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531520" behindDoc="1" locked="0" layoutInCell="1" allowOverlap="1" wp14:anchorId="2B8134F2" wp14:editId="16D8E715">
              <wp:simplePos x="0" y="0"/>
              <wp:positionH relativeFrom="page">
                <wp:posOffset>1211580</wp:posOffset>
              </wp:positionH>
              <wp:positionV relativeFrom="page">
                <wp:posOffset>9980930</wp:posOffset>
              </wp:positionV>
              <wp:extent cx="5773420" cy="252095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3420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27E4E8" w14:textId="77777777" w:rsidR="000821B7" w:rsidRDefault="002C2560">
                          <w:pPr>
                            <w:spacing w:before="21"/>
                            <w:ind w:right="78"/>
                            <w:jc w:val="right"/>
                            <w:rPr>
                              <w:rFonts w:ascii="Verdana" w:hAnsi="Verdana"/>
                              <w:b/>
                              <w:sz w:val="10"/>
                            </w:rPr>
                          </w:pPr>
                          <w:r>
                            <w:rPr>
                              <w:rFonts w:ascii="Verdana" w:hAnsi="Verdana"/>
                              <w:sz w:val="10"/>
                            </w:rPr>
                            <w:t>Página</w:t>
                          </w:r>
                          <w:r>
                            <w:rPr>
                              <w:rFonts w:ascii="Verdana" w:hAnsi="Verdana"/>
                              <w:spacing w:val="-3"/>
                              <w:sz w:val="1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Verdana" w:hAnsi="Verdana"/>
                              <w:b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267DD">
                            <w:rPr>
                              <w:rFonts w:ascii="Verdana" w:hAnsi="Verdana"/>
                              <w:b/>
                              <w:noProof/>
                              <w:sz w:val="10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 w:hAnsi="Verdana"/>
                              <w:b/>
                              <w:spacing w:val="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0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0"/>
                            </w:rPr>
                            <w:t>2</w:t>
                          </w:r>
                        </w:p>
                        <w:p w14:paraId="658545FC" w14:textId="77777777" w:rsidR="000821B7" w:rsidRDefault="002C2560">
                          <w:pPr>
                            <w:ind w:left="20"/>
                            <w:rPr>
                              <w:rFonts w:ascii="Cambria" w:hAnsi="Cambria"/>
                              <w:i/>
                              <w:sz w:val="20"/>
                            </w:rPr>
                          </w:pP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0"/>
                              <w:sz w:val="20"/>
                            </w:rPr>
                            <w:t>CASA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0"/>
                              <w:sz w:val="20"/>
                            </w:rPr>
                            <w:t>DOS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3"/>
                              <w:sz w:val="20"/>
                            </w:rPr>
                            <w:t>CONSELHOS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Rua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Marechal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Cândido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Rondon,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nº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1"/>
                              <w:sz w:val="20"/>
                            </w:rPr>
                            <w:t>2.311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4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1"/>
                              <w:sz w:val="20"/>
                            </w:rPr>
                            <w:t>Bela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Vista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Sorriso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5"/>
                              <w:sz w:val="20"/>
                            </w:rPr>
                            <w:t>MT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8134F2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7" type="#_x0000_t202" style="position:absolute;margin-left:95.4pt;margin-top:785.9pt;width:454.6pt;height:19.85pt;z-index:-1578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" filled="f" stroked="f">
              <v:textbox inset="0,0,0,0">
                <w:txbxContent>
                  <w:p w14:paraId="1027E4E8" w14:textId="77777777" w:rsidR="000821B7" w:rsidRDefault="002C2560">
                    <w:pPr>
                      <w:spacing w:before="21"/>
                      <w:ind w:right="78"/>
                      <w:jc w:val="right"/>
                      <w:rPr>
                        <w:rFonts w:ascii="Verdana" w:hAnsi="Verdana"/>
                        <w:b/>
                        <w:sz w:val="10"/>
                      </w:rPr>
                    </w:pPr>
                    <w:r>
                      <w:rPr>
                        <w:rFonts w:ascii="Verdana" w:hAnsi="Verdana"/>
                        <w:sz w:val="10"/>
                      </w:rPr>
                      <w:t>Página</w:t>
                    </w:r>
                    <w:r>
                      <w:rPr>
                        <w:rFonts w:ascii="Verdana" w:hAnsi="Verdana"/>
                        <w:spacing w:val="-3"/>
                        <w:sz w:val="1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Verdana" w:hAnsi="Verdana"/>
                        <w:b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267DD">
                      <w:rPr>
                        <w:rFonts w:ascii="Verdana" w:hAnsi="Verdana"/>
                        <w:b/>
                        <w:noProof/>
                        <w:sz w:val="10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Verdana" w:hAnsi="Verdana"/>
                        <w:b/>
                        <w:spacing w:val="2"/>
                        <w:sz w:val="10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0"/>
                      </w:rPr>
                      <w:t>de</w:t>
                    </w:r>
                    <w:r>
                      <w:rPr>
                        <w:rFonts w:ascii="Verdana" w:hAnsi="Verdana"/>
                        <w:spacing w:val="-2"/>
                        <w:sz w:val="1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10"/>
                      </w:rPr>
                      <w:t>2</w:t>
                    </w:r>
                  </w:p>
                  <w:p w14:paraId="658545FC" w14:textId="77777777" w:rsidR="000821B7" w:rsidRDefault="002C2560">
                    <w:pPr>
                      <w:ind w:left="20"/>
                      <w:rPr>
                        <w:rFonts w:ascii="Cambria" w:hAnsi="Cambria"/>
                        <w:i/>
                        <w:sz w:val="20"/>
                      </w:rPr>
                    </w:pPr>
                    <w:r>
                      <w:rPr>
                        <w:rFonts w:ascii="Cambria" w:hAnsi="Cambria"/>
                        <w:i/>
                        <w:color w:val="4F81BC"/>
                        <w:spacing w:val="10"/>
                        <w:sz w:val="20"/>
                      </w:rPr>
                      <w:t>CASA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0"/>
                        <w:sz w:val="20"/>
                      </w:rPr>
                      <w:t>DOS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3"/>
                        <w:sz w:val="20"/>
                      </w:rPr>
                      <w:t>CONSELHOS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4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-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7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Rua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Marechal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Cândido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Rondon,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nº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1"/>
                        <w:sz w:val="20"/>
                      </w:rPr>
                      <w:t>2.311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4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–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4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1"/>
                        <w:sz w:val="20"/>
                      </w:rPr>
                      <w:t>Bela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Vista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Sorriso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4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-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5"/>
                        <w:sz w:val="20"/>
                      </w:rPr>
                      <w:t>MT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41F7E" w14:textId="77777777" w:rsidR="009F63E1" w:rsidRDefault="009F63E1">
      <w:r>
        <w:separator/>
      </w:r>
    </w:p>
  </w:footnote>
  <w:footnote w:type="continuationSeparator" w:id="0">
    <w:p w14:paraId="2B451F1D" w14:textId="77777777" w:rsidR="009F63E1" w:rsidRDefault="009F63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6D89E" w14:textId="77777777" w:rsidR="000821B7" w:rsidRDefault="002C2560">
    <w:pPr>
      <w:pStyle w:val="Corpodetexto"/>
      <w:spacing w:before="0" w:line="14" w:lineRule="auto"/>
      <w:ind w:left="0" w:firstLine="0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7529472" behindDoc="1" locked="0" layoutInCell="1" allowOverlap="1" wp14:anchorId="5A9A5B66" wp14:editId="6EB12F1E">
          <wp:simplePos x="0" y="0"/>
          <wp:positionH relativeFrom="page">
            <wp:posOffset>441344</wp:posOffset>
          </wp:positionH>
          <wp:positionV relativeFrom="page">
            <wp:posOffset>153034</wp:posOffset>
          </wp:positionV>
          <wp:extent cx="815008" cy="580429"/>
          <wp:effectExtent l="0" t="0" r="0" b="0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5008" cy="5804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267DD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529984" behindDoc="1" locked="0" layoutInCell="1" allowOverlap="1" wp14:anchorId="1E6994A7" wp14:editId="53787CCB">
              <wp:simplePos x="0" y="0"/>
              <wp:positionH relativeFrom="page">
                <wp:posOffset>1062355</wp:posOffset>
              </wp:positionH>
              <wp:positionV relativeFrom="page">
                <wp:posOffset>751205</wp:posOffset>
              </wp:positionV>
              <wp:extent cx="5888355" cy="18415"/>
              <wp:effectExtent l="0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88355" cy="1841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E4AB43" id="Retângulo 5" o:spid="_x0000_s1026" style="position:absolute;margin-left:83.65pt;margin-top:59.15pt;width:463.65pt;height:1.45pt;z-index:-1578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" fillcolor="black" stroked="f">
              <w10:wrap anchorx="page" anchory="page"/>
            </v:rect>
          </w:pict>
        </mc:Fallback>
      </mc:AlternateContent>
    </w:r>
    <w:r w:rsidR="00A267DD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530496" behindDoc="1" locked="0" layoutInCell="1" allowOverlap="1" wp14:anchorId="50586571" wp14:editId="6A3876E4">
              <wp:simplePos x="0" y="0"/>
              <wp:positionH relativeFrom="page">
                <wp:posOffset>1417320</wp:posOffset>
              </wp:positionH>
              <wp:positionV relativeFrom="page">
                <wp:posOffset>354330</wp:posOffset>
              </wp:positionV>
              <wp:extent cx="5180330" cy="397510"/>
              <wp:effectExtent l="0" t="0" r="0" b="0"/>
              <wp:wrapNone/>
              <wp:docPr id="4" name="Caixa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0330" cy="397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25C8D4" w14:textId="77777777" w:rsidR="000821B7" w:rsidRDefault="002C2560">
                          <w:pPr>
                            <w:spacing w:before="9" w:line="321" w:lineRule="exact"/>
                            <w:ind w:left="20"/>
                            <w:rPr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b/>
                              <w:i/>
                              <w:sz w:val="28"/>
                            </w:rPr>
                            <w:t>CONSELHO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MUNICIPAL</w:t>
                          </w:r>
                          <w:r>
                            <w:rPr>
                              <w:b/>
                              <w:i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DOS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DIREITOS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DA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MULHER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–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CMDM</w:t>
                          </w:r>
                        </w:p>
                        <w:p w14:paraId="36962955" w14:textId="77777777" w:rsidR="000821B7" w:rsidRDefault="002C2560">
                          <w:pPr>
                            <w:spacing w:line="275" w:lineRule="exact"/>
                            <w:ind w:left="1987" w:right="1752"/>
                            <w:jc w:val="center"/>
                            <w:rPr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b/>
                              <w:i/>
                              <w:sz w:val="24"/>
                            </w:rPr>
                            <w:t>(Leis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Municipais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n°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1450/2006</w:t>
                          </w:r>
                          <w:r>
                            <w:rPr>
                              <w:b/>
                              <w:i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e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1587/2007)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586571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6" type="#_x0000_t202" style="position:absolute;margin-left:111.6pt;margin-top:27.9pt;width:407.9pt;height:31.3pt;z-index:-1578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" filled="f" stroked="f">
              <v:textbox inset="0,0,0,0">
                <w:txbxContent>
                  <w:p w14:paraId="1A25C8D4" w14:textId="77777777" w:rsidR="000821B7" w:rsidRDefault="002C2560">
                    <w:pPr>
                      <w:spacing w:before="9" w:line="321" w:lineRule="exact"/>
                      <w:ind w:left="20"/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b/>
                        <w:i/>
                        <w:sz w:val="28"/>
                      </w:rPr>
                      <w:t>CONSELHO</w:t>
                    </w:r>
                    <w:r>
                      <w:rPr>
                        <w:b/>
                        <w:i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MUNICIPAL</w:t>
                    </w:r>
                    <w:r>
                      <w:rPr>
                        <w:b/>
                        <w:i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DOS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DIREITOS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DA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MULHER</w:t>
                    </w:r>
                    <w:r>
                      <w:rPr>
                        <w:b/>
                        <w:i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–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CMDM</w:t>
                    </w:r>
                  </w:p>
                  <w:p w14:paraId="36962955" w14:textId="77777777" w:rsidR="000821B7" w:rsidRDefault="002C2560">
                    <w:pPr>
                      <w:spacing w:line="275" w:lineRule="exact"/>
                      <w:ind w:left="1987" w:right="1752"/>
                      <w:jc w:val="center"/>
                      <w:rPr>
                        <w:b/>
                        <w:i/>
                        <w:sz w:val="24"/>
                      </w:rPr>
                    </w:pPr>
                    <w:r>
                      <w:rPr>
                        <w:b/>
                        <w:i/>
                        <w:sz w:val="24"/>
                      </w:rPr>
                      <w:t>(Leis</w:t>
                    </w:r>
                    <w:r>
                      <w:rPr>
                        <w:b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Municipais</w:t>
                    </w:r>
                    <w:r>
                      <w:rPr>
                        <w:b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n°</w:t>
                    </w:r>
                    <w:r>
                      <w:rPr>
                        <w:b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1450/2006</w:t>
                    </w:r>
                    <w:r>
                      <w:rPr>
                        <w:b/>
                        <w:i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e</w:t>
                    </w:r>
                    <w:r>
                      <w:rPr>
                        <w:b/>
                        <w:i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1587/2007)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042DE"/>
    <w:multiLevelType w:val="hybridMultilevel"/>
    <w:tmpl w:val="092AE340"/>
    <w:lvl w:ilvl="0" w:tplc="BFF6B7CA">
      <w:start w:val="1"/>
      <w:numFmt w:val="decimal"/>
      <w:lvlText w:val="%1"/>
      <w:lvlJc w:val="left"/>
      <w:pPr>
        <w:ind w:left="702" w:hanging="48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356E24EE">
      <w:numFmt w:val="bullet"/>
      <w:lvlText w:val="•"/>
      <w:lvlJc w:val="left"/>
      <w:pPr>
        <w:ind w:left="1638" w:hanging="480"/>
      </w:pPr>
      <w:rPr>
        <w:rFonts w:hint="default"/>
        <w:lang w:val="pt-PT" w:eastAsia="en-US" w:bidi="ar-SA"/>
      </w:rPr>
    </w:lvl>
    <w:lvl w:ilvl="2" w:tplc="096A79A8">
      <w:numFmt w:val="bullet"/>
      <w:lvlText w:val="•"/>
      <w:lvlJc w:val="left"/>
      <w:pPr>
        <w:ind w:left="2577" w:hanging="480"/>
      </w:pPr>
      <w:rPr>
        <w:rFonts w:hint="default"/>
        <w:lang w:val="pt-PT" w:eastAsia="en-US" w:bidi="ar-SA"/>
      </w:rPr>
    </w:lvl>
    <w:lvl w:ilvl="3" w:tplc="B24CA478">
      <w:numFmt w:val="bullet"/>
      <w:lvlText w:val="•"/>
      <w:lvlJc w:val="left"/>
      <w:pPr>
        <w:ind w:left="3515" w:hanging="480"/>
      </w:pPr>
      <w:rPr>
        <w:rFonts w:hint="default"/>
        <w:lang w:val="pt-PT" w:eastAsia="en-US" w:bidi="ar-SA"/>
      </w:rPr>
    </w:lvl>
    <w:lvl w:ilvl="4" w:tplc="2D3486AA">
      <w:numFmt w:val="bullet"/>
      <w:lvlText w:val="•"/>
      <w:lvlJc w:val="left"/>
      <w:pPr>
        <w:ind w:left="4454" w:hanging="480"/>
      </w:pPr>
      <w:rPr>
        <w:rFonts w:hint="default"/>
        <w:lang w:val="pt-PT" w:eastAsia="en-US" w:bidi="ar-SA"/>
      </w:rPr>
    </w:lvl>
    <w:lvl w:ilvl="5" w:tplc="BF5A968E">
      <w:numFmt w:val="bullet"/>
      <w:lvlText w:val="•"/>
      <w:lvlJc w:val="left"/>
      <w:pPr>
        <w:ind w:left="5393" w:hanging="480"/>
      </w:pPr>
      <w:rPr>
        <w:rFonts w:hint="default"/>
        <w:lang w:val="pt-PT" w:eastAsia="en-US" w:bidi="ar-SA"/>
      </w:rPr>
    </w:lvl>
    <w:lvl w:ilvl="6" w:tplc="539611A4">
      <w:numFmt w:val="bullet"/>
      <w:lvlText w:val="•"/>
      <w:lvlJc w:val="left"/>
      <w:pPr>
        <w:ind w:left="6331" w:hanging="480"/>
      </w:pPr>
      <w:rPr>
        <w:rFonts w:hint="default"/>
        <w:lang w:val="pt-PT" w:eastAsia="en-US" w:bidi="ar-SA"/>
      </w:rPr>
    </w:lvl>
    <w:lvl w:ilvl="7" w:tplc="441087AC">
      <w:numFmt w:val="bullet"/>
      <w:lvlText w:val="•"/>
      <w:lvlJc w:val="left"/>
      <w:pPr>
        <w:ind w:left="7270" w:hanging="480"/>
      </w:pPr>
      <w:rPr>
        <w:rFonts w:hint="default"/>
        <w:lang w:val="pt-PT" w:eastAsia="en-US" w:bidi="ar-SA"/>
      </w:rPr>
    </w:lvl>
    <w:lvl w:ilvl="8" w:tplc="544A2DB6">
      <w:numFmt w:val="bullet"/>
      <w:lvlText w:val="•"/>
      <w:lvlJc w:val="left"/>
      <w:pPr>
        <w:ind w:left="8209" w:hanging="480"/>
      </w:pPr>
      <w:rPr>
        <w:rFonts w:hint="default"/>
        <w:lang w:val="pt-PT" w:eastAsia="en-US" w:bidi="ar-SA"/>
      </w:rPr>
    </w:lvl>
  </w:abstractNum>
  <w:abstractNum w:abstractNumId="1" w15:restartNumberingAfterBreak="0">
    <w:nsid w:val="4D951CD2"/>
    <w:multiLevelType w:val="multilevel"/>
    <w:tmpl w:val="C4406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7284119">
    <w:abstractNumId w:val="0"/>
  </w:num>
  <w:num w:numId="2" w16cid:durableId="634216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1B7"/>
    <w:rsid w:val="00007C5F"/>
    <w:rsid w:val="00014D21"/>
    <w:rsid w:val="000271C8"/>
    <w:rsid w:val="000821B7"/>
    <w:rsid w:val="000924DD"/>
    <w:rsid w:val="00095720"/>
    <w:rsid w:val="0017267A"/>
    <w:rsid w:val="001D1165"/>
    <w:rsid w:val="001F29E8"/>
    <w:rsid w:val="00296A95"/>
    <w:rsid w:val="002B7AD9"/>
    <w:rsid w:val="002C2560"/>
    <w:rsid w:val="002C4019"/>
    <w:rsid w:val="002E2B50"/>
    <w:rsid w:val="002E53E2"/>
    <w:rsid w:val="003067B7"/>
    <w:rsid w:val="00310F48"/>
    <w:rsid w:val="003A50B2"/>
    <w:rsid w:val="003B7C4D"/>
    <w:rsid w:val="003F2374"/>
    <w:rsid w:val="00422DE7"/>
    <w:rsid w:val="00482A23"/>
    <w:rsid w:val="004D26B3"/>
    <w:rsid w:val="005645F1"/>
    <w:rsid w:val="00572FD5"/>
    <w:rsid w:val="005735AA"/>
    <w:rsid w:val="00575B41"/>
    <w:rsid w:val="0059238D"/>
    <w:rsid w:val="005C2191"/>
    <w:rsid w:val="00612673"/>
    <w:rsid w:val="00623328"/>
    <w:rsid w:val="006F034A"/>
    <w:rsid w:val="00713888"/>
    <w:rsid w:val="00737DD7"/>
    <w:rsid w:val="007643FC"/>
    <w:rsid w:val="00770F69"/>
    <w:rsid w:val="00796E44"/>
    <w:rsid w:val="007A3A86"/>
    <w:rsid w:val="00815B92"/>
    <w:rsid w:val="008442AF"/>
    <w:rsid w:val="0086605B"/>
    <w:rsid w:val="00866DAC"/>
    <w:rsid w:val="0087653F"/>
    <w:rsid w:val="00880100"/>
    <w:rsid w:val="00883F4E"/>
    <w:rsid w:val="008B2F68"/>
    <w:rsid w:val="008C3418"/>
    <w:rsid w:val="008D1DCA"/>
    <w:rsid w:val="008E06CD"/>
    <w:rsid w:val="008F001F"/>
    <w:rsid w:val="00900B8A"/>
    <w:rsid w:val="00904A5E"/>
    <w:rsid w:val="009522AD"/>
    <w:rsid w:val="009753D4"/>
    <w:rsid w:val="00987DCF"/>
    <w:rsid w:val="009F63E1"/>
    <w:rsid w:val="00A267DD"/>
    <w:rsid w:val="00A51269"/>
    <w:rsid w:val="00AD59D1"/>
    <w:rsid w:val="00AF6606"/>
    <w:rsid w:val="00B12FD6"/>
    <w:rsid w:val="00BB703D"/>
    <w:rsid w:val="00BC1E6F"/>
    <w:rsid w:val="00BF170A"/>
    <w:rsid w:val="00C16362"/>
    <w:rsid w:val="00CA4F0F"/>
    <w:rsid w:val="00CB64CC"/>
    <w:rsid w:val="00CD413D"/>
    <w:rsid w:val="00D601DB"/>
    <w:rsid w:val="00D618A9"/>
    <w:rsid w:val="00D9570A"/>
    <w:rsid w:val="00E25321"/>
    <w:rsid w:val="00E45638"/>
    <w:rsid w:val="00E539A9"/>
    <w:rsid w:val="00F01128"/>
    <w:rsid w:val="00F0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816EAB"/>
  <w15:docId w15:val="{8539307B-3C92-42B1-9970-8B0C32F07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267DD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37"/>
      <w:ind w:left="702" w:hanging="602"/>
    </w:pPr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9" w:line="321" w:lineRule="exact"/>
      <w:ind w:left="20"/>
    </w:pPr>
    <w:rPr>
      <w:b/>
      <w:bCs/>
      <w:i/>
      <w:iCs/>
      <w:sz w:val="28"/>
      <w:szCs w:val="28"/>
    </w:rPr>
  </w:style>
  <w:style w:type="paragraph" w:styleId="PargrafodaLista">
    <w:name w:val="List Paragraph"/>
    <w:basedOn w:val="Normal"/>
    <w:uiPriority w:val="1"/>
    <w:qFormat/>
    <w:pPr>
      <w:spacing w:before="137"/>
      <w:ind w:left="702" w:hanging="602"/>
    </w:pPr>
  </w:style>
  <w:style w:type="paragraph" w:customStyle="1" w:styleId="TableParagraph">
    <w:name w:val="Table Paragraph"/>
    <w:basedOn w:val="Normal"/>
    <w:uiPriority w:val="1"/>
    <w:qFormat/>
  </w:style>
  <w:style w:type="paragraph" w:styleId="SemEspaamento">
    <w:name w:val="No Spacing"/>
    <w:uiPriority w:val="1"/>
    <w:qFormat/>
    <w:rsid w:val="00575B41"/>
    <w:rPr>
      <w:rFonts w:ascii="Times New Roman" w:eastAsia="Times New Roman" w:hAnsi="Times New Roman" w:cs="Times New Roman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267DD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pt-BR"/>
      <w14:ligatures w14:val="standardContextual"/>
    </w:rPr>
  </w:style>
  <w:style w:type="character" w:styleId="Forte">
    <w:name w:val="Strong"/>
    <w:basedOn w:val="Fontepargpadro"/>
    <w:uiPriority w:val="22"/>
    <w:qFormat/>
    <w:rsid w:val="00A267DD"/>
    <w:rPr>
      <w:b/>
      <w:bCs/>
    </w:rPr>
  </w:style>
  <w:style w:type="paragraph" w:customStyle="1" w:styleId="isselectedend">
    <w:name w:val="isselectedend"/>
    <w:basedOn w:val="Normal"/>
    <w:rsid w:val="00737DD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styleId="NormalWeb">
    <w:name w:val="Normal (Web)"/>
    <w:basedOn w:val="Normal"/>
    <w:uiPriority w:val="99"/>
    <w:semiHidden/>
    <w:unhideWhenUsed/>
    <w:rsid w:val="00737DD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Nmerodelinha">
    <w:name w:val="line number"/>
    <w:basedOn w:val="Fontepargpadro"/>
    <w:uiPriority w:val="99"/>
    <w:semiHidden/>
    <w:unhideWhenUsed/>
    <w:rsid w:val="008F001F"/>
  </w:style>
  <w:style w:type="character" w:styleId="nfase">
    <w:name w:val="Emphasis"/>
    <w:basedOn w:val="Fontepargpadro"/>
    <w:uiPriority w:val="20"/>
    <w:qFormat/>
    <w:rsid w:val="00D9570A"/>
    <w:rPr>
      <w:i/>
      <w:iCs/>
    </w:rPr>
  </w:style>
  <w:style w:type="paragraph" w:customStyle="1" w:styleId="pdq2pgselectionanchorcontainer">
    <w:name w:val="pdq2pg_selectionanchorcontainer"/>
    <w:basedOn w:val="Normal"/>
    <w:rsid w:val="00AD59D1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8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589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SECRETARIA MUNICIPAL DE SAÚDE</vt:lpstr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SECRETARIA MUNICIPAL DE SAÚDE</dc:title>
  <dc:creator>Campos de Júlio-MT</dc:creator>
  <cp:lastModifiedBy>EVYLLIN CRISTINA DE SOUSA LIMA</cp:lastModifiedBy>
  <cp:revision>2</cp:revision>
  <dcterms:created xsi:type="dcterms:W3CDTF">2026-10-02T15:21:00Z</dcterms:created>
  <dcterms:modified xsi:type="dcterms:W3CDTF">2026-10-02T15:21:00Z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2022-07-07T00:00:00Z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2022-08-02T00:00:00Z</vt:filetime>
  </property>
</Properties>
</file>