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580BB" w14:textId="796A34C8" w:rsidR="00CD62BD" w:rsidRPr="00B453AE" w:rsidRDefault="00CD62BD" w:rsidP="00B453AE">
      <w:pPr>
        <w:pBdr>
          <w:top w:val="nil"/>
          <w:left w:val="nil"/>
          <w:bottom w:val="nil"/>
          <w:right w:val="nil"/>
          <w:between w:val="nil"/>
        </w:pBdr>
        <w:spacing w:after="0"/>
        <w:jc w:val="center"/>
        <w:rPr>
          <w:rFonts w:ascii="Garamond" w:eastAsia="Arial" w:hAnsi="Garamond" w:cs="Prompt ExtraLight"/>
          <w:b/>
          <w:sz w:val="24"/>
          <w:szCs w:val="24"/>
        </w:rPr>
      </w:pPr>
      <w:r w:rsidRPr="00B453AE">
        <w:rPr>
          <w:rFonts w:ascii="Garamond" w:eastAsia="Arial" w:hAnsi="Garamond" w:cs="Prompt ExtraLight"/>
          <w:b/>
          <w:sz w:val="24"/>
          <w:szCs w:val="24"/>
        </w:rPr>
        <w:t>DOCUMENTO DE FORMALIZAÇÃO DE DEMANDA (DFD) Nº</w:t>
      </w:r>
      <w:r w:rsidR="00E578FD">
        <w:rPr>
          <w:rFonts w:ascii="Garamond" w:eastAsia="Arial" w:hAnsi="Garamond" w:cs="Prompt ExtraLight"/>
          <w:b/>
          <w:sz w:val="24"/>
          <w:szCs w:val="24"/>
        </w:rPr>
        <w:t>254</w:t>
      </w:r>
      <w:r w:rsidRPr="00B453AE">
        <w:rPr>
          <w:rFonts w:ascii="Garamond" w:eastAsia="Arial" w:hAnsi="Garamond" w:cs="Prompt ExtraLight"/>
          <w:b/>
          <w:sz w:val="24"/>
          <w:szCs w:val="24"/>
        </w:rPr>
        <w:t>/2025</w:t>
      </w:r>
    </w:p>
    <w:p w14:paraId="735872E0" w14:textId="77777777" w:rsidR="00CD62BD" w:rsidRPr="00B453AE" w:rsidRDefault="00CD62BD" w:rsidP="00B453AE">
      <w:pPr>
        <w:pBdr>
          <w:top w:val="nil"/>
          <w:left w:val="nil"/>
          <w:bottom w:val="nil"/>
          <w:right w:val="nil"/>
          <w:between w:val="nil"/>
        </w:pBdr>
        <w:shd w:val="clear" w:color="auto" w:fill="FFFFFF"/>
        <w:spacing w:after="0"/>
        <w:rPr>
          <w:rFonts w:ascii="Garamond" w:eastAsia="Arial" w:hAnsi="Garamond" w:cs="Prompt ExtraLight"/>
          <w:b/>
          <w:color w:val="000000"/>
          <w:sz w:val="24"/>
          <w:szCs w:val="24"/>
        </w:rPr>
      </w:pPr>
    </w:p>
    <w:tbl>
      <w:tblPr>
        <w:tblW w:w="9735" w:type="dxa"/>
        <w:tblInd w:w="-431" w:type="dxa"/>
        <w:tblLayout w:type="fixed"/>
        <w:tblLook w:val="0400" w:firstRow="0" w:lastRow="0" w:firstColumn="0" w:lastColumn="0" w:noHBand="0" w:noVBand="1"/>
      </w:tblPr>
      <w:tblGrid>
        <w:gridCol w:w="142"/>
        <w:gridCol w:w="9213"/>
        <w:gridCol w:w="141"/>
        <w:gridCol w:w="6"/>
        <w:gridCol w:w="233"/>
      </w:tblGrid>
      <w:tr w:rsidR="00B453AE" w:rsidRPr="00B453AE" w14:paraId="22F28E0C" w14:textId="77777777" w:rsidTr="00B453AE">
        <w:trPr>
          <w:gridBefore w:val="1"/>
          <w:wBefore w:w="142" w:type="dxa"/>
          <w:trHeight w:val="283"/>
        </w:trPr>
        <w:tc>
          <w:tcPr>
            <w:tcW w:w="9354" w:type="dxa"/>
            <w:gridSpan w:val="2"/>
            <w:tcBorders>
              <w:top w:val="single" w:sz="4" w:space="0" w:color="auto"/>
              <w:left w:val="single" w:sz="4" w:space="0" w:color="auto"/>
              <w:bottom w:val="single" w:sz="4" w:space="0" w:color="auto"/>
              <w:right w:val="single" w:sz="4" w:space="0" w:color="auto"/>
            </w:tcBorders>
            <w:vAlign w:val="center"/>
          </w:tcPr>
          <w:p w14:paraId="233BFFA0" w14:textId="74C546E1" w:rsidR="00B453AE" w:rsidRPr="00B453AE" w:rsidRDefault="00B453AE" w:rsidP="00B453AE">
            <w:pPr>
              <w:spacing w:after="0"/>
              <w:jc w:val="both"/>
              <w:rPr>
                <w:rFonts w:ascii="Garamond" w:eastAsia="Arial" w:hAnsi="Garamond" w:cs="Prompt ExtraLight"/>
                <w:b/>
                <w:sz w:val="24"/>
                <w:szCs w:val="24"/>
              </w:rPr>
            </w:pPr>
            <w:r w:rsidRPr="00B453AE">
              <w:rPr>
                <w:rFonts w:ascii="Garamond" w:eastAsia="Arial" w:hAnsi="Garamond" w:cs="Prompt ExtraLight"/>
                <w:b/>
                <w:sz w:val="24"/>
                <w:szCs w:val="24"/>
              </w:rPr>
              <w:t xml:space="preserve">ÓRGÃO: </w:t>
            </w:r>
            <w:r w:rsidRPr="00B453AE">
              <w:rPr>
                <w:rFonts w:ascii="Garamond" w:eastAsia="Arial" w:hAnsi="Garamond" w:cs="Prompt ExtraLight"/>
                <w:bCs/>
                <w:sz w:val="24"/>
                <w:szCs w:val="24"/>
              </w:rPr>
              <w:t>Prefeitura Municipal de Sorriso - MT</w:t>
            </w:r>
          </w:p>
        </w:tc>
        <w:tc>
          <w:tcPr>
            <w:tcW w:w="239" w:type="dxa"/>
            <w:gridSpan w:val="2"/>
            <w:tcBorders>
              <w:left w:val="single" w:sz="4" w:space="0" w:color="auto"/>
            </w:tcBorders>
            <w:vAlign w:val="center"/>
          </w:tcPr>
          <w:p w14:paraId="4FCA6787" w14:textId="0285826B" w:rsidR="00B453AE" w:rsidRPr="00B453AE" w:rsidRDefault="00B453AE" w:rsidP="00B453AE">
            <w:pPr>
              <w:spacing w:after="0"/>
              <w:rPr>
                <w:rFonts w:ascii="Garamond" w:eastAsia="Arial" w:hAnsi="Garamond" w:cs="Prompt ExtraLight"/>
                <w:sz w:val="24"/>
                <w:szCs w:val="24"/>
              </w:rPr>
            </w:pPr>
          </w:p>
        </w:tc>
      </w:tr>
      <w:tr w:rsidR="00B453AE" w:rsidRPr="00B453AE" w14:paraId="676F8156" w14:textId="77777777" w:rsidTr="00B453AE">
        <w:trPr>
          <w:gridBefore w:val="1"/>
          <w:wBefore w:w="142" w:type="dxa"/>
          <w:trHeight w:val="476"/>
        </w:trPr>
        <w:tc>
          <w:tcPr>
            <w:tcW w:w="9354" w:type="dxa"/>
            <w:gridSpan w:val="2"/>
            <w:tcBorders>
              <w:top w:val="single" w:sz="4" w:space="0" w:color="auto"/>
              <w:left w:val="single" w:sz="4" w:space="0" w:color="auto"/>
              <w:bottom w:val="single" w:sz="4" w:space="0" w:color="auto"/>
              <w:right w:val="single" w:sz="4" w:space="0" w:color="auto"/>
            </w:tcBorders>
            <w:vAlign w:val="center"/>
          </w:tcPr>
          <w:p w14:paraId="4E401A55" w14:textId="401FF0D0" w:rsidR="00B453AE" w:rsidRPr="00B453AE" w:rsidRDefault="00B453AE" w:rsidP="00B453AE">
            <w:pPr>
              <w:spacing w:after="0"/>
              <w:jc w:val="both"/>
              <w:rPr>
                <w:rFonts w:ascii="Garamond" w:eastAsia="Arial" w:hAnsi="Garamond" w:cs="Prompt ExtraLight"/>
                <w:b/>
                <w:sz w:val="24"/>
                <w:szCs w:val="24"/>
              </w:rPr>
            </w:pPr>
            <w:r w:rsidRPr="00B453AE">
              <w:rPr>
                <w:rFonts w:ascii="Garamond" w:eastAsia="Arial" w:hAnsi="Garamond" w:cs="Prompt ExtraLight"/>
                <w:b/>
                <w:sz w:val="24"/>
                <w:szCs w:val="24"/>
              </w:rPr>
              <w:t xml:space="preserve">REQUISITANTE: </w:t>
            </w:r>
            <w:r w:rsidRPr="00B453AE">
              <w:rPr>
                <w:rFonts w:ascii="Garamond" w:hAnsi="Garamond" w:cs="Arial"/>
                <w:sz w:val="24"/>
                <w:szCs w:val="24"/>
              </w:rPr>
              <w:t>Secretaria Municipal de Agricultura e Meio Ambiente;</w:t>
            </w:r>
          </w:p>
        </w:tc>
        <w:tc>
          <w:tcPr>
            <w:tcW w:w="239" w:type="dxa"/>
            <w:gridSpan w:val="2"/>
            <w:tcBorders>
              <w:left w:val="single" w:sz="4" w:space="0" w:color="auto"/>
            </w:tcBorders>
            <w:vAlign w:val="center"/>
          </w:tcPr>
          <w:p w14:paraId="0C3EFCA8" w14:textId="3FB3035D" w:rsidR="00B453AE" w:rsidRPr="00B453AE" w:rsidRDefault="00B453AE" w:rsidP="00B453AE">
            <w:pPr>
              <w:spacing w:after="0"/>
              <w:ind w:right="1017"/>
              <w:rPr>
                <w:rFonts w:ascii="Garamond" w:eastAsia="Arial" w:hAnsi="Garamond" w:cs="Prompt ExtraLight"/>
                <w:sz w:val="24"/>
                <w:szCs w:val="24"/>
              </w:rPr>
            </w:pPr>
          </w:p>
        </w:tc>
      </w:tr>
      <w:tr w:rsidR="00B453AE" w:rsidRPr="00B453AE" w14:paraId="05E7CAE5" w14:textId="77777777" w:rsidTr="00B453AE">
        <w:trPr>
          <w:gridBefore w:val="1"/>
          <w:wBefore w:w="142" w:type="dxa"/>
          <w:trHeight w:val="234"/>
        </w:trPr>
        <w:tc>
          <w:tcPr>
            <w:tcW w:w="9354" w:type="dxa"/>
            <w:gridSpan w:val="2"/>
            <w:tcBorders>
              <w:top w:val="single" w:sz="4" w:space="0" w:color="auto"/>
              <w:left w:val="single" w:sz="4" w:space="0" w:color="auto"/>
              <w:bottom w:val="single" w:sz="4" w:space="0" w:color="auto"/>
              <w:right w:val="single" w:sz="4" w:space="0" w:color="auto"/>
            </w:tcBorders>
            <w:vAlign w:val="center"/>
          </w:tcPr>
          <w:p w14:paraId="2277B198" w14:textId="2466297D" w:rsidR="00B453AE" w:rsidRPr="00B453AE" w:rsidRDefault="00B453AE" w:rsidP="00B453AE">
            <w:pPr>
              <w:spacing w:after="0"/>
              <w:jc w:val="both"/>
              <w:rPr>
                <w:rFonts w:ascii="Garamond" w:eastAsia="Arial" w:hAnsi="Garamond" w:cs="Prompt ExtraLight"/>
                <w:b/>
                <w:sz w:val="24"/>
                <w:szCs w:val="24"/>
              </w:rPr>
            </w:pPr>
            <w:r w:rsidRPr="00B453AE">
              <w:rPr>
                <w:rFonts w:ascii="Garamond" w:eastAsia="Arial" w:hAnsi="Garamond" w:cs="Prompt ExtraLight"/>
                <w:b/>
                <w:sz w:val="24"/>
                <w:szCs w:val="24"/>
              </w:rPr>
              <w:t xml:space="preserve">RESPONSÁVEL: </w:t>
            </w:r>
            <w:r w:rsidRPr="00B453AE">
              <w:rPr>
                <w:rFonts w:ascii="Garamond" w:eastAsia="Arial" w:hAnsi="Garamond" w:cs="Prompt ExtraLight"/>
                <w:bCs/>
                <w:sz w:val="24"/>
                <w:szCs w:val="24"/>
              </w:rPr>
              <w:t xml:space="preserve">Clovis </w:t>
            </w:r>
            <w:proofErr w:type="spellStart"/>
            <w:r w:rsidRPr="00B453AE">
              <w:rPr>
                <w:rFonts w:ascii="Garamond" w:eastAsia="Arial" w:hAnsi="Garamond" w:cs="Prompt ExtraLight"/>
                <w:bCs/>
                <w:sz w:val="24"/>
                <w:szCs w:val="24"/>
              </w:rPr>
              <w:t>Picolo</w:t>
            </w:r>
            <w:proofErr w:type="spellEnd"/>
            <w:r w:rsidRPr="00B453AE">
              <w:rPr>
                <w:rFonts w:ascii="Garamond" w:eastAsia="Arial" w:hAnsi="Garamond" w:cs="Prompt ExtraLight"/>
                <w:bCs/>
                <w:sz w:val="24"/>
                <w:szCs w:val="24"/>
              </w:rPr>
              <w:t xml:space="preserve"> Filho;</w:t>
            </w:r>
          </w:p>
        </w:tc>
        <w:tc>
          <w:tcPr>
            <w:tcW w:w="239" w:type="dxa"/>
            <w:gridSpan w:val="2"/>
            <w:tcBorders>
              <w:left w:val="single" w:sz="4" w:space="0" w:color="auto"/>
            </w:tcBorders>
            <w:vAlign w:val="center"/>
          </w:tcPr>
          <w:p w14:paraId="3A23AE70" w14:textId="77777777" w:rsidR="00B453AE" w:rsidRPr="00B453AE" w:rsidRDefault="00B453AE" w:rsidP="00B453AE">
            <w:pPr>
              <w:spacing w:after="0"/>
              <w:ind w:right="1017"/>
              <w:rPr>
                <w:rFonts w:ascii="Garamond" w:eastAsia="Arial" w:hAnsi="Garamond" w:cs="Prompt ExtraLight"/>
                <w:sz w:val="24"/>
                <w:szCs w:val="24"/>
              </w:rPr>
            </w:pPr>
          </w:p>
        </w:tc>
      </w:tr>
      <w:tr w:rsidR="00CD62BD" w:rsidRPr="00B453AE" w14:paraId="6DF0EBE1" w14:textId="77777777" w:rsidTr="00B453AE">
        <w:trPr>
          <w:gridBefore w:val="1"/>
          <w:gridAfter w:val="1"/>
          <w:wBefore w:w="142" w:type="dxa"/>
          <w:wAfter w:w="231" w:type="dxa"/>
        </w:trPr>
        <w:tc>
          <w:tcPr>
            <w:tcW w:w="9362" w:type="dxa"/>
            <w:gridSpan w:val="3"/>
            <w:shd w:val="clear" w:color="auto" w:fill="1F3864" w:themeFill="accent1" w:themeFillShade="80"/>
          </w:tcPr>
          <w:p w14:paraId="549B8959" w14:textId="623FF65F" w:rsidR="00CD62BD" w:rsidRPr="00B453AE" w:rsidRDefault="00B453AE" w:rsidP="00B453AE">
            <w:pPr>
              <w:numPr>
                <w:ilvl w:val="0"/>
                <w:numId w:val="1"/>
              </w:numPr>
              <w:pBdr>
                <w:top w:val="nil"/>
                <w:left w:val="nil"/>
                <w:bottom w:val="nil"/>
                <w:right w:val="nil"/>
                <w:between w:val="nil"/>
              </w:pBdr>
              <w:spacing w:after="0"/>
              <w:ind w:left="351"/>
              <w:jc w:val="both"/>
              <w:rPr>
                <w:rFonts w:ascii="Garamond" w:eastAsia="Arial" w:hAnsi="Garamond" w:cs="Prompt ExtraLight"/>
                <w:b/>
                <w:color w:val="FFFFFF" w:themeColor="background1"/>
                <w:sz w:val="24"/>
                <w:szCs w:val="24"/>
              </w:rPr>
            </w:pPr>
            <w:r w:rsidRPr="00B453AE">
              <w:rPr>
                <w:rFonts w:ascii="Garamond" w:eastAsia="Arial" w:hAnsi="Garamond" w:cs="Prompt ExtraLight"/>
                <w:b/>
                <w:color w:val="FFFFFF" w:themeColor="background1"/>
                <w:sz w:val="24"/>
                <w:szCs w:val="24"/>
              </w:rPr>
              <w:t>Objeto Da Licitação:</w:t>
            </w:r>
          </w:p>
        </w:tc>
      </w:tr>
      <w:tr w:rsidR="00CD62BD" w:rsidRPr="00B453AE" w14:paraId="6ABF3E20" w14:textId="77777777" w:rsidTr="00B453AE">
        <w:trPr>
          <w:gridAfter w:val="3"/>
          <w:wAfter w:w="378" w:type="dxa"/>
        </w:trPr>
        <w:tc>
          <w:tcPr>
            <w:tcW w:w="9357" w:type="dxa"/>
            <w:gridSpan w:val="2"/>
          </w:tcPr>
          <w:p w14:paraId="4E95FAB1" w14:textId="4BBCAC63" w:rsidR="00CD62BD" w:rsidRPr="00B453AE" w:rsidRDefault="00B453AE" w:rsidP="00B453AE">
            <w:pPr>
              <w:pBdr>
                <w:top w:val="nil"/>
                <w:left w:val="nil"/>
                <w:bottom w:val="nil"/>
                <w:right w:val="nil"/>
                <w:between w:val="nil"/>
              </w:pBdr>
              <w:spacing w:after="0"/>
              <w:ind w:right="-111"/>
              <w:jc w:val="both"/>
              <w:rPr>
                <w:rFonts w:ascii="Garamond" w:eastAsia="Arial" w:hAnsi="Garamond" w:cs="Prompt ExtraLight"/>
                <w:b/>
                <w:bCs/>
                <w:color w:val="000000"/>
                <w:sz w:val="24"/>
                <w:szCs w:val="24"/>
                <w:highlight w:val="darkCyan"/>
              </w:rPr>
            </w:pPr>
            <w:r w:rsidRPr="00B453AE">
              <w:rPr>
                <w:rFonts w:ascii="Garamond" w:hAnsi="Garamond" w:cstheme="minorHAnsi"/>
                <w:b/>
                <w:sz w:val="24"/>
                <w:szCs w:val="24"/>
              </w:rPr>
              <w:t>“AQUISIÇÃO DE RAÇÃO, MEDICAMENTOS E EQUIPAMENTOS PARA ATENDER AS NECESSIDADES DO ABRIGO MUNICIPAL DE CÃES E GATOS DO MUNICÍPIO DE SORRISO-MT, DA SECRETARIA DE AGRICULTURA E MEIO AMBIENTE”</w:t>
            </w:r>
            <w:r w:rsidRPr="00B453AE">
              <w:rPr>
                <w:rFonts w:ascii="Garamond" w:hAnsi="Garamond" w:cstheme="minorHAnsi"/>
                <w:sz w:val="24"/>
                <w:szCs w:val="24"/>
              </w:rPr>
              <w:t>.</w:t>
            </w:r>
          </w:p>
        </w:tc>
      </w:tr>
      <w:tr w:rsidR="00CD62BD" w:rsidRPr="00B453AE" w14:paraId="5E7376BF" w14:textId="77777777" w:rsidTr="00B453AE">
        <w:trPr>
          <w:gridBefore w:val="1"/>
          <w:gridAfter w:val="2"/>
          <w:wBefore w:w="142" w:type="dxa"/>
          <w:wAfter w:w="237" w:type="dxa"/>
        </w:trPr>
        <w:tc>
          <w:tcPr>
            <w:tcW w:w="9356" w:type="dxa"/>
            <w:gridSpan w:val="2"/>
            <w:shd w:val="clear" w:color="auto" w:fill="1F3864" w:themeFill="accent1" w:themeFillShade="80"/>
          </w:tcPr>
          <w:p w14:paraId="56D5ADA5" w14:textId="58150C81" w:rsidR="00CD62BD" w:rsidRPr="00B453AE" w:rsidRDefault="00B453AE" w:rsidP="00B453AE">
            <w:pPr>
              <w:numPr>
                <w:ilvl w:val="0"/>
                <w:numId w:val="1"/>
              </w:numPr>
              <w:pBdr>
                <w:top w:val="nil"/>
                <w:left w:val="nil"/>
                <w:bottom w:val="nil"/>
                <w:right w:val="nil"/>
                <w:between w:val="nil"/>
              </w:pBdr>
              <w:spacing w:after="0"/>
              <w:ind w:left="351"/>
              <w:jc w:val="both"/>
              <w:rPr>
                <w:rFonts w:ascii="Garamond" w:eastAsia="Arial" w:hAnsi="Garamond" w:cs="Prompt ExtraLight"/>
                <w:b/>
                <w:color w:val="FFFFFF" w:themeColor="background1"/>
                <w:sz w:val="24"/>
                <w:szCs w:val="24"/>
              </w:rPr>
            </w:pPr>
            <w:r w:rsidRPr="00B453AE">
              <w:rPr>
                <w:rFonts w:ascii="Garamond" w:eastAsia="Arial" w:hAnsi="Garamond" w:cs="Prompt ExtraLight"/>
                <w:b/>
                <w:color w:val="FFFFFF" w:themeColor="background1"/>
                <w:sz w:val="24"/>
                <w:szCs w:val="24"/>
              </w:rPr>
              <w:t>Justificativa Da Necessidade Da Contratação/Aquisição Do Serviço Ou Produto:</w:t>
            </w:r>
          </w:p>
        </w:tc>
      </w:tr>
    </w:tbl>
    <w:p w14:paraId="151027A0" w14:textId="77777777" w:rsidR="00190081" w:rsidRPr="00190081" w:rsidRDefault="00B453AE" w:rsidP="00190081">
      <w:pPr>
        <w:pStyle w:val="PargrafodaLista"/>
        <w:ind w:left="-284" w:firstLine="284"/>
        <w:jc w:val="both"/>
        <w:rPr>
          <w:rFonts w:ascii="Garamond" w:hAnsi="Garamond" w:cstheme="minorHAnsi"/>
          <w:bCs/>
          <w:sz w:val="24"/>
          <w:szCs w:val="24"/>
        </w:rPr>
      </w:pPr>
      <w:r w:rsidRPr="00190081">
        <w:rPr>
          <w:rFonts w:ascii="Garamond" w:hAnsi="Garamond" w:cstheme="minorHAnsi"/>
          <w:bCs/>
          <w:sz w:val="24"/>
          <w:szCs w:val="24"/>
        </w:rPr>
        <w:t xml:space="preserve">A presente aquisição de medicamentos e rações justifica-se pela necessidade de atender à crescente demanda do Abrigo Municipal de Cães e Gatos, garantindo condições adequadas de saúde, nutrição e bem-estar aos animais acolhidos. </w:t>
      </w:r>
    </w:p>
    <w:p w14:paraId="567B6196" w14:textId="77410956" w:rsidR="00B453AE" w:rsidRPr="00190081" w:rsidRDefault="00B453AE" w:rsidP="00190081">
      <w:pPr>
        <w:pStyle w:val="PargrafodaLista"/>
        <w:ind w:left="-284" w:firstLine="284"/>
        <w:jc w:val="both"/>
        <w:rPr>
          <w:rFonts w:ascii="Garamond" w:hAnsi="Garamond" w:cstheme="minorHAnsi"/>
          <w:bCs/>
          <w:sz w:val="24"/>
          <w:szCs w:val="24"/>
        </w:rPr>
      </w:pPr>
      <w:r w:rsidRPr="00190081">
        <w:rPr>
          <w:rFonts w:ascii="Garamond" w:hAnsi="Garamond" w:cstheme="minorHAnsi"/>
          <w:bCs/>
          <w:sz w:val="24"/>
          <w:szCs w:val="24"/>
        </w:rPr>
        <w:t>Atualmente, o abrigo conta com mais de 400 cães e gatos, número que representa o dobro da capacidade em relação ao ano passado.</w:t>
      </w:r>
    </w:p>
    <w:p w14:paraId="565B8D0F" w14:textId="77777777" w:rsidR="00B453AE" w:rsidRPr="00190081" w:rsidRDefault="00B453AE" w:rsidP="00190081">
      <w:pPr>
        <w:pStyle w:val="PargrafodaLista"/>
        <w:ind w:left="-284"/>
        <w:jc w:val="both"/>
        <w:rPr>
          <w:rFonts w:ascii="Garamond" w:hAnsi="Garamond" w:cstheme="minorHAnsi"/>
          <w:bCs/>
          <w:sz w:val="24"/>
          <w:szCs w:val="24"/>
        </w:rPr>
      </w:pPr>
      <w:r w:rsidRPr="00190081">
        <w:rPr>
          <w:rFonts w:ascii="Garamond" w:hAnsi="Garamond" w:cstheme="minorHAnsi"/>
          <w:bCs/>
          <w:sz w:val="24"/>
          <w:szCs w:val="24"/>
        </w:rPr>
        <w:t xml:space="preserve">     A compra de ração, de acordo com a espécie e faixa etária dos animais, é indispensável para assegurar a continuidade das atividades de recolhimento e alojamento de cães e gatos no município. Uma vez recolhidos, os animais passam à responsabilidade direta do Poder Público, que deve manter sua nutrição adequada, visto que a privação de alimentação caracteriza maus-tratos, vedados pela legislação vigente.</w:t>
      </w:r>
    </w:p>
    <w:p w14:paraId="113F62ED" w14:textId="77777777" w:rsidR="00B453AE" w:rsidRPr="00190081" w:rsidRDefault="00B453AE" w:rsidP="00190081">
      <w:pPr>
        <w:pStyle w:val="PargrafodaLista"/>
        <w:ind w:left="-284"/>
        <w:jc w:val="both"/>
        <w:rPr>
          <w:rFonts w:ascii="Garamond" w:hAnsi="Garamond" w:cstheme="minorHAnsi"/>
          <w:bCs/>
          <w:sz w:val="24"/>
          <w:szCs w:val="24"/>
        </w:rPr>
      </w:pPr>
      <w:r w:rsidRPr="00190081">
        <w:rPr>
          <w:rFonts w:ascii="Garamond" w:hAnsi="Garamond" w:cstheme="minorHAnsi"/>
          <w:bCs/>
          <w:sz w:val="24"/>
          <w:szCs w:val="24"/>
        </w:rPr>
        <w:t xml:space="preserve">     Para o tratamento adequado dos animais enfermos, faz-se necessária a aquisição de diferentes tipos de medicamentos, abrangendo analgésicos, antibióticos, vermífugos, antiparasitários, vacinas e demais insumos indispensáveis à prevenção e ao tratamento de doenças. Ressalta-se que a ampliação do quantitativo de insumos solicitados decorre diretamente do aumento expressivo do número de animais atualmente sob tutela, não representando aumento significativo de preços unitários, mas sim de quantidades necessárias.</w:t>
      </w:r>
    </w:p>
    <w:p w14:paraId="47C2D5D8" w14:textId="77777777" w:rsidR="00B453AE" w:rsidRPr="00190081" w:rsidRDefault="00B453AE" w:rsidP="00190081">
      <w:pPr>
        <w:pStyle w:val="PargrafodaLista"/>
        <w:ind w:left="-284"/>
        <w:jc w:val="both"/>
        <w:rPr>
          <w:rFonts w:ascii="Garamond" w:hAnsi="Garamond" w:cstheme="minorHAnsi"/>
          <w:bCs/>
          <w:sz w:val="24"/>
          <w:szCs w:val="24"/>
        </w:rPr>
      </w:pPr>
      <w:r w:rsidRPr="00190081">
        <w:rPr>
          <w:rFonts w:ascii="Garamond" w:hAnsi="Garamond" w:cstheme="minorHAnsi"/>
          <w:bCs/>
          <w:sz w:val="24"/>
          <w:szCs w:val="24"/>
        </w:rPr>
        <w:t xml:space="preserve">     Além disso, visando garantir a qualidade nutricional das dietas oferecidas, será observada, para a aquisição das rações, a aplicação dos valores mínimos de referência de proteína recomendados pelas Diretrizes Nutricionais da Federação Europeia da Indústria de Alimentos para Animais de Estimação (FEDIAF, dezembro de 2018), assegurando padrões adequados de alimentação conforme a espécie e a fase de vida dos animais.</w:t>
      </w:r>
    </w:p>
    <w:p w14:paraId="18929EB5" w14:textId="77777777" w:rsidR="00B453AE" w:rsidRPr="00190081" w:rsidRDefault="00B453AE" w:rsidP="00190081">
      <w:pPr>
        <w:pStyle w:val="PargrafodaLista"/>
        <w:ind w:left="-284"/>
        <w:jc w:val="both"/>
        <w:rPr>
          <w:rFonts w:ascii="Garamond" w:hAnsi="Garamond" w:cstheme="minorHAnsi"/>
          <w:bCs/>
          <w:sz w:val="24"/>
          <w:szCs w:val="24"/>
        </w:rPr>
      </w:pPr>
      <w:r w:rsidRPr="00190081">
        <w:rPr>
          <w:rFonts w:ascii="Garamond" w:hAnsi="Garamond" w:cstheme="minorHAnsi"/>
          <w:bCs/>
          <w:sz w:val="24"/>
          <w:szCs w:val="24"/>
        </w:rPr>
        <w:t xml:space="preserve">     Além dos medicamentos e rações, a presente contratação inclui a aquisição de equipamentos essenciais para a manutenção, manejo e acompanhamento dos animais acolhidos, visando otimizar o atendimento, garantir maior controle sanitário e melhorar a gestão do Abrigo Municipal de Cães e Gatos. Balança para o acompanhamento do peso corporal dos animais, parâmetro fundamental para a prescrição de medicamentos, Nebulizador para o tratamento de animais com doenças respiratórias, caixas para transporte e contenção dos animais, microchips de identificação, fundamentais para o controle e rastreabilidade dos animais acolhidos, auxiliando no gerenciamento do abrigo, na prevenção de extravios e na responsabilidade do futuro tutor nos casos de adoção, além de atender às boas práticas recomendadas para o controle populacional de cães e gatos.</w:t>
      </w:r>
    </w:p>
    <w:p w14:paraId="6DBAE6B8" w14:textId="4BDF340F" w:rsidR="00010793" w:rsidRPr="00190081" w:rsidRDefault="00B453AE" w:rsidP="00190081">
      <w:pPr>
        <w:spacing w:after="0"/>
        <w:ind w:left="-284"/>
        <w:jc w:val="both"/>
        <w:rPr>
          <w:rFonts w:ascii="Garamond" w:eastAsia="Arial" w:hAnsi="Garamond" w:cs="Prompt ExtraLight"/>
          <w:b/>
          <w:sz w:val="24"/>
          <w:szCs w:val="24"/>
          <w:u w:val="single"/>
        </w:rPr>
      </w:pPr>
      <w:r w:rsidRPr="00190081">
        <w:rPr>
          <w:rFonts w:ascii="Garamond" w:hAnsi="Garamond" w:cstheme="minorHAnsi"/>
          <w:bCs/>
          <w:sz w:val="24"/>
          <w:szCs w:val="24"/>
        </w:rPr>
        <w:t xml:space="preserve">     Dessa forma, a elevação do valor estimado para a contratação mostra-se razoável, proporcional e tecnicamente justificada, refletindo a necessidade real do abrigo diante da duplicação de sua </w:t>
      </w:r>
      <w:r w:rsidRPr="00190081">
        <w:rPr>
          <w:rFonts w:ascii="Garamond" w:hAnsi="Garamond" w:cstheme="minorHAnsi"/>
          <w:bCs/>
          <w:sz w:val="24"/>
          <w:szCs w:val="24"/>
        </w:rPr>
        <w:lastRenderedPageBreak/>
        <w:t>capacidade, garantindo a continuidade e a eficiência dos serviços prestados, além de atender ao interesse público, à saúde coletiva e ao bem-estar animal.</w:t>
      </w:r>
    </w:p>
    <w:tbl>
      <w:tblPr>
        <w:tblW w:w="9498" w:type="dxa"/>
        <w:tblInd w:w="-426" w:type="dxa"/>
        <w:tblLayout w:type="fixed"/>
        <w:tblLook w:val="0400" w:firstRow="0" w:lastRow="0" w:firstColumn="0" w:lastColumn="0" w:noHBand="0" w:noVBand="1"/>
      </w:tblPr>
      <w:tblGrid>
        <w:gridCol w:w="9101"/>
        <w:gridCol w:w="397"/>
      </w:tblGrid>
      <w:tr w:rsidR="00CD62BD" w:rsidRPr="00B453AE" w14:paraId="510D5FE3" w14:textId="77777777" w:rsidTr="00B453AE">
        <w:tc>
          <w:tcPr>
            <w:tcW w:w="9498" w:type="dxa"/>
            <w:gridSpan w:val="2"/>
            <w:shd w:val="clear" w:color="auto" w:fill="1F3864" w:themeFill="accent1" w:themeFillShade="80"/>
          </w:tcPr>
          <w:p w14:paraId="1A1C76FC" w14:textId="66F177B5" w:rsidR="00CD62BD" w:rsidRPr="00B453AE" w:rsidRDefault="00B453AE" w:rsidP="00B453AE">
            <w:pPr>
              <w:numPr>
                <w:ilvl w:val="0"/>
                <w:numId w:val="1"/>
              </w:numPr>
              <w:pBdr>
                <w:top w:val="nil"/>
                <w:left w:val="nil"/>
                <w:bottom w:val="nil"/>
                <w:right w:val="nil"/>
                <w:between w:val="nil"/>
              </w:pBdr>
              <w:spacing w:after="0"/>
              <w:ind w:left="351"/>
              <w:jc w:val="both"/>
              <w:rPr>
                <w:rFonts w:ascii="Garamond" w:eastAsia="Arial" w:hAnsi="Garamond" w:cs="Prompt ExtraLight"/>
                <w:b/>
                <w:color w:val="FFFFFF" w:themeColor="background1"/>
                <w:sz w:val="24"/>
                <w:szCs w:val="24"/>
              </w:rPr>
            </w:pPr>
            <w:r w:rsidRPr="00B453AE">
              <w:rPr>
                <w:rFonts w:ascii="Garamond" w:eastAsia="Arial" w:hAnsi="Garamond" w:cs="Prompt ExtraLight"/>
                <w:b/>
                <w:color w:val="FFFFFF" w:themeColor="background1"/>
                <w:sz w:val="24"/>
                <w:szCs w:val="24"/>
              </w:rPr>
              <w:t>Quantitativo Do Serviço/Produto A Ser Contratado Ou Adquirido:</w:t>
            </w:r>
          </w:p>
        </w:tc>
      </w:tr>
      <w:tr w:rsidR="00CD62BD" w:rsidRPr="00B453AE" w14:paraId="546DB6BB" w14:textId="77777777" w:rsidTr="00B453AE">
        <w:trPr>
          <w:trHeight w:val="433"/>
        </w:trPr>
        <w:tc>
          <w:tcPr>
            <w:tcW w:w="9498" w:type="dxa"/>
            <w:gridSpan w:val="2"/>
          </w:tcPr>
          <w:p w14:paraId="0924661A" w14:textId="77777777" w:rsidR="00CD62BD" w:rsidRPr="00B453AE" w:rsidRDefault="00CD62BD" w:rsidP="00B453AE">
            <w:pPr>
              <w:pBdr>
                <w:top w:val="nil"/>
                <w:left w:val="nil"/>
                <w:bottom w:val="nil"/>
                <w:right w:val="nil"/>
                <w:between w:val="nil"/>
              </w:pBdr>
              <w:spacing w:after="0"/>
              <w:ind w:left="284" w:hanging="284"/>
              <w:rPr>
                <w:rFonts w:ascii="Garamond" w:eastAsia="Arial" w:hAnsi="Garamond" w:cs="Prompt ExtraLight"/>
                <w:color w:val="000000"/>
                <w:sz w:val="24"/>
                <w:szCs w:val="24"/>
              </w:rPr>
            </w:pPr>
            <w:r w:rsidRPr="00B453AE">
              <w:rPr>
                <w:rFonts w:ascii="Garamond" w:eastAsia="Arial" w:hAnsi="Garamond" w:cs="Prompt ExtraLight"/>
                <w:color w:val="000000"/>
                <w:sz w:val="24"/>
                <w:szCs w:val="24"/>
              </w:rPr>
              <w:t>CONFORME ANEXO I – TERMO DE REFERÊNCIA</w:t>
            </w:r>
          </w:p>
        </w:tc>
      </w:tr>
      <w:tr w:rsidR="00CD62BD" w:rsidRPr="00B453AE" w14:paraId="0323F8FF" w14:textId="77777777" w:rsidTr="00B453AE">
        <w:tc>
          <w:tcPr>
            <w:tcW w:w="9498" w:type="dxa"/>
            <w:gridSpan w:val="2"/>
            <w:shd w:val="clear" w:color="auto" w:fill="1F3864" w:themeFill="accent1" w:themeFillShade="80"/>
          </w:tcPr>
          <w:p w14:paraId="1E461F1A" w14:textId="4A806C56" w:rsidR="00CD62BD" w:rsidRPr="00B453AE" w:rsidRDefault="00B453AE" w:rsidP="00B453AE">
            <w:pPr>
              <w:numPr>
                <w:ilvl w:val="0"/>
                <w:numId w:val="1"/>
              </w:numPr>
              <w:pBdr>
                <w:top w:val="nil"/>
                <w:left w:val="nil"/>
                <w:bottom w:val="nil"/>
                <w:right w:val="nil"/>
                <w:between w:val="nil"/>
              </w:pBdr>
              <w:spacing w:after="0"/>
              <w:ind w:left="351"/>
              <w:jc w:val="both"/>
              <w:rPr>
                <w:rFonts w:ascii="Garamond" w:eastAsia="Arial" w:hAnsi="Garamond" w:cs="Prompt ExtraLight"/>
                <w:b/>
                <w:color w:val="FFFFFF" w:themeColor="background1"/>
                <w:sz w:val="24"/>
                <w:szCs w:val="24"/>
              </w:rPr>
            </w:pPr>
            <w:r w:rsidRPr="00B453AE">
              <w:rPr>
                <w:rFonts w:ascii="Garamond" w:eastAsia="Arial" w:hAnsi="Garamond" w:cs="Prompt ExtraLight"/>
                <w:b/>
                <w:color w:val="FFFFFF" w:themeColor="background1"/>
                <w:sz w:val="24"/>
                <w:szCs w:val="24"/>
              </w:rPr>
              <w:t>Previsão De Data Em Que Deve Ser Iniciada A Prestação Do Serviço Ou Aquisição Dos Produtos:</w:t>
            </w:r>
          </w:p>
        </w:tc>
      </w:tr>
      <w:tr w:rsidR="00CD62BD" w:rsidRPr="00B453AE" w14:paraId="1A25F2C1" w14:textId="77777777" w:rsidTr="00B453AE">
        <w:trPr>
          <w:trHeight w:val="188"/>
        </w:trPr>
        <w:tc>
          <w:tcPr>
            <w:tcW w:w="9498" w:type="dxa"/>
            <w:gridSpan w:val="2"/>
          </w:tcPr>
          <w:p w14:paraId="16140C3B" w14:textId="7FD5565C" w:rsidR="00CD62BD" w:rsidRPr="00B453AE" w:rsidRDefault="002D630D" w:rsidP="00B453AE">
            <w:pPr>
              <w:spacing w:after="0"/>
              <w:rPr>
                <w:rFonts w:ascii="Garamond" w:eastAsia="Arial" w:hAnsi="Garamond" w:cs="Prompt ExtraLight"/>
                <w:b/>
                <w:sz w:val="24"/>
                <w:szCs w:val="24"/>
              </w:rPr>
            </w:pPr>
            <w:r w:rsidRPr="00B453AE">
              <w:rPr>
                <w:rFonts w:ascii="Garamond" w:eastAsia="Arial" w:hAnsi="Garamond" w:cs="Prompt ExtraLight"/>
                <w:sz w:val="24"/>
                <w:szCs w:val="24"/>
              </w:rPr>
              <w:t>Dezembro</w:t>
            </w:r>
            <w:r w:rsidR="00CD62BD" w:rsidRPr="00B453AE">
              <w:rPr>
                <w:rFonts w:ascii="Garamond" w:eastAsia="Arial" w:hAnsi="Garamond" w:cs="Prompt ExtraLight"/>
                <w:sz w:val="24"/>
                <w:szCs w:val="24"/>
              </w:rPr>
              <w:t xml:space="preserve"> de 2025.</w:t>
            </w:r>
          </w:p>
        </w:tc>
      </w:tr>
      <w:tr w:rsidR="00CD62BD" w:rsidRPr="00B453AE" w14:paraId="7AE6429E" w14:textId="77777777" w:rsidTr="00B453AE">
        <w:tc>
          <w:tcPr>
            <w:tcW w:w="9498" w:type="dxa"/>
            <w:gridSpan w:val="2"/>
            <w:shd w:val="clear" w:color="auto" w:fill="1F3864" w:themeFill="accent1" w:themeFillShade="80"/>
          </w:tcPr>
          <w:p w14:paraId="40CFB1D6" w14:textId="350E34F3" w:rsidR="00CD62BD" w:rsidRPr="00B453AE" w:rsidRDefault="00B453AE" w:rsidP="00B453AE">
            <w:pPr>
              <w:numPr>
                <w:ilvl w:val="0"/>
                <w:numId w:val="1"/>
              </w:numPr>
              <w:pBdr>
                <w:top w:val="nil"/>
                <w:left w:val="nil"/>
                <w:bottom w:val="nil"/>
                <w:right w:val="nil"/>
                <w:between w:val="nil"/>
              </w:pBdr>
              <w:spacing w:after="0"/>
              <w:ind w:left="351"/>
              <w:jc w:val="both"/>
              <w:rPr>
                <w:rFonts w:ascii="Garamond" w:eastAsia="Arial" w:hAnsi="Garamond" w:cs="Prompt ExtraLight"/>
                <w:b/>
                <w:color w:val="FFFFFF" w:themeColor="background1"/>
                <w:sz w:val="24"/>
                <w:szCs w:val="24"/>
              </w:rPr>
            </w:pPr>
            <w:r w:rsidRPr="00B453AE">
              <w:rPr>
                <w:rFonts w:ascii="Garamond" w:eastAsia="Arial" w:hAnsi="Garamond" w:cs="Prompt ExtraLight"/>
                <w:b/>
                <w:color w:val="FFFFFF" w:themeColor="background1"/>
                <w:sz w:val="24"/>
                <w:szCs w:val="24"/>
              </w:rPr>
              <w:t>Indicação Do Membro Da Equipe De Planejamento</w:t>
            </w:r>
            <w:r>
              <w:rPr>
                <w:rFonts w:ascii="Garamond" w:eastAsia="Arial" w:hAnsi="Garamond" w:cs="Prompt ExtraLight"/>
                <w:b/>
                <w:color w:val="FFFFFF" w:themeColor="background1"/>
                <w:sz w:val="24"/>
                <w:szCs w:val="24"/>
              </w:rPr>
              <w:t xml:space="preserve"> e o</w:t>
            </w:r>
            <w:r w:rsidRPr="00B453AE">
              <w:rPr>
                <w:rFonts w:ascii="Garamond" w:eastAsia="Arial" w:hAnsi="Garamond" w:cs="Prompt ExtraLight"/>
                <w:b/>
                <w:color w:val="FFFFFF" w:themeColor="background1"/>
                <w:sz w:val="24"/>
                <w:szCs w:val="24"/>
              </w:rPr>
              <w:t xml:space="preserve"> Responsável Pela Fiscalização:</w:t>
            </w:r>
          </w:p>
        </w:tc>
      </w:tr>
      <w:tr w:rsidR="00CD62BD" w:rsidRPr="00B453AE" w14:paraId="64600EA8" w14:textId="77777777" w:rsidTr="00B453AE">
        <w:trPr>
          <w:gridAfter w:val="1"/>
          <w:wAfter w:w="397" w:type="dxa"/>
          <w:trHeight w:val="905"/>
        </w:trPr>
        <w:tc>
          <w:tcPr>
            <w:tcW w:w="9101" w:type="dxa"/>
          </w:tcPr>
          <w:p w14:paraId="0638CBB5" w14:textId="64AABAD9" w:rsidR="007F20A7" w:rsidRPr="00B453AE" w:rsidRDefault="007F20A7" w:rsidP="00B453AE">
            <w:pPr>
              <w:spacing w:after="0"/>
              <w:ind w:right="-5787"/>
              <w:jc w:val="both"/>
              <w:rPr>
                <w:rFonts w:ascii="Garamond" w:hAnsi="Garamond" w:cs="Arial"/>
                <w:iCs/>
                <w:sz w:val="24"/>
                <w:szCs w:val="24"/>
              </w:rPr>
            </w:pPr>
            <w:r w:rsidRPr="00B453AE">
              <w:rPr>
                <w:rFonts w:ascii="Garamond" w:hAnsi="Garamond" w:cs="Arial"/>
                <w:iCs/>
                <w:sz w:val="24"/>
                <w:szCs w:val="24"/>
              </w:rPr>
              <w:t>Secretaria Municipal de Agricultura e Meio Ambiente;</w:t>
            </w:r>
          </w:p>
          <w:p w14:paraId="4ACC5C9F" w14:textId="04CF152A" w:rsidR="007F20A7" w:rsidRPr="00B453AE" w:rsidRDefault="007F20A7" w:rsidP="00B453AE">
            <w:pPr>
              <w:pBdr>
                <w:top w:val="nil"/>
                <w:left w:val="nil"/>
                <w:bottom w:val="nil"/>
                <w:right w:val="nil"/>
                <w:between w:val="nil"/>
              </w:pBdr>
              <w:spacing w:after="0"/>
              <w:ind w:right="34"/>
              <w:jc w:val="both"/>
              <w:rPr>
                <w:rFonts w:ascii="Garamond" w:eastAsia="Arial" w:hAnsi="Garamond" w:cs="Prompt ExtraLight"/>
                <w:sz w:val="24"/>
                <w:szCs w:val="24"/>
              </w:rPr>
            </w:pPr>
            <w:r w:rsidRPr="00B453AE">
              <w:rPr>
                <w:rFonts w:ascii="Garamond" w:eastAsia="Arial" w:hAnsi="Garamond" w:cs="Prompt ExtraLight"/>
                <w:b/>
                <w:bCs/>
                <w:sz w:val="24"/>
                <w:szCs w:val="24"/>
              </w:rPr>
              <w:t xml:space="preserve"> TITULAR</w:t>
            </w:r>
            <w:r w:rsidRPr="00B453AE">
              <w:rPr>
                <w:rFonts w:ascii="Garamond" w:eastAsia="Arial" w:hAnsi="Garamond" w:cs="Prompt ExtraLight"/>
                <w:sz w:val="24"/>
                <w:szCs w:val="24"/>
              </w:rPr>
              <w:t xml:space="preserve">: </w:t>
            </w:r>
            <w:proofErr w:type="spellStart"/>
            <w:r w:rsidR="00B453AE">
              <w:rPr>
                <w:rFonts w:ascii="Garamond" w:eastAsia="Arial" w:hAnsi="Garamond" w:cs="Prompt ExtraLight"/>
                <w:sz w:val="24"/>
                <w:szCs w:val="24"/>
              </w:rPr>
              <w:t>Keyla</w:t>
            </w:r>
            <w:proofErr w:type="spellEnd"/>
            <w:r w:rsidR="00B453AE">
              <w:rPr>
                <w:rFonts w:ascii="Garamond" w:eastAsia="Arial" w:hAnsi="Garamond" w:cs="Prompt ExtraLight"/>
                <w:sz w:val="24"/>
                <w:szCs w:val="24"/>
              </w:rPr>
              <w:t xml:space="preserve"> Cristina D’</w:t>
            </w:r>
            <w:proofErr w:type="spellStart"/>
            <w:r w:rsidR="00B453AE">
              <w:rPr>
                <w:rFonts w:ascii="Garamond" w:eastAsia="Arial" w:hAnsi="Garamond" w:cs="Prompt ExtraLight"/>
                <w:sz w:val="24"/>
                <w:szCs w:val="24"/>
              </w:rPr>
              <w:t>Agostin</w:t>
            </w:r>
            <w:proofErr w:type="spellEnd"/>
          </w:p>
          <w:p w14:paraId="03F0DFF5" w14:textId="176BA92D" w:rsidR="007F20A7" w:rsidRPr="00B453AE" w:rsidRDefault="007F20A7" w:rsidP="00B453AE">
            <w:pPr>
              <w:spacing w:after="0"/>
              <w:ind w:left="-105" w:right="-5787" w:firstLine="105"/>
              <w:jc w:val="both"/>
              <w:rPr>
                <w:rFonts w:ascii="Garamond" w:hAnsi="Garamond" w:cs="Arial"/>
                <w:i/>
                <w:sz w:val="24"/>
                <w:szCs w:val="24"/>
              </w:rPr>
            </w:pPr>
            <w:r w:rsidRPr="00B453AE">
              <w:rPr>
                <w:rFonts w:ascii="Garamond" w:eastAsia="Arial" w:hAnsi="Garamond" w:cs="Prompt ExtraLight"/>
                <w:b/>
                <w:bCs/>
                <w:sz w:val="24"/>
                <w:szCs w:val="24"/>
              </w:rPr>
              <w:t xml:space="preserve"> SUBSTITUTO</w:t>
            </w:r>
            <w:r w:rsidRPr="00B453AE">
              <w:rPr>
                <w:rFonts w:ascii="Garamond" w:eastAsia="Arial" w:hAnsi="Garamond" w:cs="Prompt ExtraLight"/>
                <w:sz w:val="24"/>
                <w:szCs w:val="24"/>
              </w:rPr>
              <w:t>:</w:t>
            </w:r>
            <w:r w:rsidR="00B453AE">
              <w:rPr>
                <w:rFonts w:ascii="Garamond" w:eastAsia="Arial" w:hAnsi="Garamond" w:cs="Prompt ExtraLight"/>
                <w:sz w:val="24"/>
                <w:szCs w:val="24"/>
              </w:rPr>
              <w:t xml:space="preserve"> </w:t>
            </w:r>
            <w:proofErr w:type="spellStart"/>
            <w:r w:rsidR="00B453AE">
              <w:rPr>
                <w:rFonts w:ascii="Garamond" w:eastAsia="Arial" w:hAnsi="Garamond" w:cs="Prompt ExtraLight"/>
                <w:sz w:val="24"/>
                <w:szCs w:val="24"/>
              </w:rPr>
              <w:t>Zelia</w:t>
            </w:r>
            <w:proofErr w:type="spellEnd"/>
            <w:r w:rsidR="00B453AE">
              <w:rPr>
                <w:rFonts w:ascii="Garamond" w:eastAsia="Arial" w:hAnsi="Garamond" w:cs="Prompt ExtraLight"/>
                <w:sz w:val="24"/>
                <w:szCs w:val="24"/>
              </w:rPr>
              <w:t xml:space="preserve"> dos Anjos Batista Gustavo</w:t>
            </w:r>
          </w:p>
          <w:p w14:paraId="71A1B9C1" w14:textId="46684996" w:rsidR="00CD62BD" w:rsidRPr="00B453AE" w:rsidRDefault="007F20A7" w:rsidP="00B453AE">
            <w:pPr>
              <w:spacing w:after="0"/>
              <w:ind w:left="-105" w:right="-5787" w:firstLine="105"/>
              <w:jc w:val="both"/>
              <w:rPr>
                <w:rFonts w:ascii="Garamond" w:eastAsia="Arial" w:hAnsi="Garamond" w:cs="Prompt ExtraLight"/>
                <w:sz w:val="24"/>
                <w:szCs w:val="24"/>
              </w:rPr>
            </w:pPr>
            <w:r w:rsidRPr="00B453AE">
              <w:rPr>
                <w:rFonts w:ascii="Garamond" w:eastAsia="Arial" w:hAnsi="Garamond" w:cs="Prompt ExtraLight"/>
                <w:b/>
                <w:bCs/>
                <w:sz w:val="24"/>
                <w:szCs w:val="24"/>
              </w:rPr>
              <w:t xml:space="preserve"> </w:t>
            </w:r>
          </w:p>
        </w:tc>
      </w:tr>
    </w:tbl>
    <w:p w14:paraId="541F3273" w14:textId="77777777" w:rsidR="00CD62BD" w:rsidRPr="00B453AE" w:rsidRDefault="00CD62BD" w:rsidP="00B453AE">
      <w:pPr>
        <w:spacing w:after="0"/>
        <w:ind w:firstLine="708"/>
        <w:jc w:val="right"/>
        <w:rPr>
          <w:rFonts w:ascii="Garamond" w:eastAsia="Arial" w:hAnsi="Garamond" w:cs="Prompt ExtraLight"/>
          <w:sz w:val="24"/>
          <w:szCs w:val="24"/>
        </w:rPr>
      </w:pPr>
      <w:r w:rsidRPr="00B453AE">
        <w:rPr>
          <w:rFonts w:ascii="Garamond" w:eastAsia="Arial" w:hAnsi="Garamond" w:cs="Prompt ExtraLight"/>
          <w:sz w:val="24"/>
          <w:szCs w:val="24"/>
        </w:rPr>
        <w:t xml:space="preserve">      </w:t>
      </w:r>
    </w:p>
    <w:p w14:paraId="3EFE3E5A" w14:textId="4D36573A" w:rsidR="00CD62BD" w:rsidRPr="00B453AE" w:rsidRDefault="00CD62BD" w:rsidP="00B453AE">
      <w:pPr>
        <w:spacing w:after="0"/>
        <w:ind w:firstLine="708"/>
        <w:jc w:val="right"/>
        <w:rPr>
          <w:rFonts w:ascii="Garamond" w:eastAsia="Arial" w:hAnsi="Garamond" w:cs="Prompt ExtraLight"/>
          <w:sz w:val="24"/>
          <w:szCs w:val="24"/>
        </w:rPr>
      </w:pPr>
      <w:r w:rsidRPr="00B453AE">
        <w:rPr>
          <w:rFonts w:ascii="Garamond" w:eastAsia="Arial" w:hAnsi="Garamond" w:cs="Prompt ExtraLight"/>
          <w:sz w:val="24"/>
          <w:szCs w:val="24"/>
        </w:rPr>
        <w:t xml:space="preserve">  Sorriso</w:t>
      </w:r>
      <w:r w:rsidR="00B453AE" w:rsidRPr="00B453AE">
        <w:rPr>
          <w:rFonts w:ascii="Garamond" w:eastAsia="Arial" w:hAnsi="Garamond" w:cs="Prompt ExtraLight"/>
          <w:sz w:val="24"/>
          <w:szCs w:val="24"/>
        </w:rPr>
        <w:t>-</w:t>
      </w:r>
      <w:r w:rsidRPr="00B453AE">
        <w:rPr>
          <w:rFonts w:ascii="Garamond" w:eastAsia="Arial" w:hAnsi="Garamond" w:cs="Prompt ExtraLight"/>
          <w:sz w:val="24"/>
          <w:szCs w:val="24"/>
        </w:rPr>
        <w:t xml:space="preserve">MT, </w:t>
      </w:r>
      <w:r w:rsidR="00B453AE">
        <w:rPr>
          <w:rFonts w:ascii="Garamond" w:eastAsia="Arial" w:hAnsi="Garamond" w:cs="Prompt ExtraLight"/>
          <w:sz w:val="24"/>
          <w:szCs w:val="24"/>
        </w:rPr>
        <w:t>03</w:t>
      </w:r>
      <w:r w:rsidRPr="00B453AE">
        <w:rPr>
          <w:rFonts w:ascii="Garamond" w:eastAsia="Arial" w:hAnsi="Garamond" w:cs="Prompt ExtraLight"/>
          <w:sz w:val="24"/>
          <w:szCs w:val="24"/>
        </w:rPr>
        <w:t xml:space="preserve"> de </w:t>
      </w:r>
      <w:r w:rsidR="00B453AE">
        <w:rPr>
          <w:rFonts w:ascii="Garamond" w:eastAsia="Arial" w:hAnsi="Garamond" w:cs="Prompt ExtraLight"/>
          <w:sz w:val="24"/>
          <w:szCs w:val="24"/>
        </w:rPr>
        <w:t>novembro</w:t>
      </w:r>
      <w:r w:rsidRPr="00B453AE">
        <w:rPr>
          <w:rFonts w:ascii="Garamond" w:eastAsia="Arial" w:hAnsi="Garamond" w:cs="Prompt ExtraLight"/>
          <w:sz w:val="24"/>
          <w:szCs w:val="24"/>
        </w:rPr>
        <w:t xml:space="preserve"> de 2025.</w:t>
      </w:r>
    </w:p>
    <w:tbl>
      <w:tblPr>
        <w:tblStyle w:val="Tabelacomgrade"/>
        <w:tblW w:w="90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9"/>
      </w:tblGrid>
      <w:tr w:rsidR="00CD62BD" w:rsidRPr="00B453AE" w14:paraId="0CFCD0F2" w14:textId="77777777" w:rsidTr="00731761">
        <w:trPr>
          <w:jc w:val="center"/>
        </w:trPr>
        <w:tc>
          <w:tcPr>
            <w:tcW w:w="9099" w:type="dxa"/>
          </w:tcPr>
          <w:p w14:paraId="3AAAE407" w14:textId="77777777" w:rsidR="00CD62BD" w:rsidRPr="00B453AE" w:rsidRDefault="00CD62BD" w:rsidP="00B453AE">
            <w:pPr>
              <w:spacing w:line="276" w:lineRule="auto"/>
              <w:jc w:val="center"/>
              <w:rPr>
                <w:rFonts w:ascii="Garamond" w:eastAsia="Arial" w:hAnsi="Garamond" w:cs="Prompt ExtraLight"/>
                <w:i/>
                <w:sz w:val="24"/>
                <w:szCs w:val="24"/>
              </w:rPr>
            </w:pPr>
          </w:p>
          <w:p w14:paraId="48FAB882" w14:textId="77777777" w:rsidR="00CD62BD" w:rsidRPr="00B453AE" w:rsidRDefault="00CD62BD" w:rsidP="00B453AE">
            <w:pPr>
              <w:spacing w:line="276" w:lineRule="auto"/>
              <w:jc w:val="center"/>
              <w:rPr>
                <w:rFonts w:ascii="Garamond" w:eastAsia="Arial" w:hAnsi="Garamond" w:cs="Prompt ExtraLight"/>
                <w:i/>
                <w:sz w:val="24"/>
                <w:szCs w:val="24"/>
              </w:rPr>
            </w:pPr>
          </w:p>
          <w:p w14:paraId="63169CE6" w14:textId="77777777" w:rsidR="007F20A7" w:rsidRPr="00B453AE" w:rsidRDefault="007F20A7" w:rsidP="00B453AE">
            <w:pPr>
              <w:spacing w:line="276" w:lineRule="auto"/>
              <w:rPr>
                <w:rFonts w:ascii="Garamond" w:hAnsi="Garamond" w:cs="Arial"/>
                <w:b/>
                <w:sz w:val="24"/>
                <w:szCs w:val="24"/>
              </w:rPr>
            </w:pPr>
          </w:p>
          <w:p w14:paraId="758E1691" w14:textId="77777777" w:rsidR="007F20A7" w:rsidRPr="00B453AE" w:rsidRDefault="007F20A7" w:rsidP="00B453AE">
            <w:pPr>
              <w:widowControl w:val="0"/>
              <w:autoSpaceDE w:val="0"/>
              <w:autoSpaceDN w:val="0"/>
              <w:adjustRightInd w:val="0"/>
              <w:spacing w:line="276" w:lineRule="auto"/>
              <w:jc w:val="center"/>
              <w:rPr>
                <w:rFonts w:ascii="Garamond" w:hAnsi="Garamond" w:cs="Arial"/>
                <w:i/>
                <w:iCs/>
                <w:color w:val="FF0000"/>
                <w:sz w:val="24"/>
                <w:szCs w:val="24"/>
              </w:rPr>
            </w:pPr>
            <w:r w:rsidRPr="00B453AE">
              <w:rPr>
                <w:rFonts w:ascii="Garamond" w:hAnsi="Garamond" w:cs="Arial"/>
                <w:i/>
                <w:iCs/>
                <w:color w:val="FF0000"/>
                <w:sz w:val="24"/>
                <w:szCs w:val="24"/>
              </w:rPr>
              <w:t>(assinado digitalmente)</w:t>
            </w:r>
          </w:p>
          <w:p w14:paraId="6704B1E8" w14:textId="77777777" w:rsidR="007F20A7" w:rsidRPr="00B453AE" w:rsidRDefault="007F20A7" w:rsidP="00B453AE">
            <w:pPr>
              <w:spacing w:line="276" w:lineRule="auto"/>
              <w:ind w:right="-7"/>
              <w:jc w:val="center"/>
              <w:rPr>
                <w:rFonts w:ascii="Garamond" w:hAnsi="Garamond" w:cs="Arial"/>
                <w:sz w:val="24"/>
                <w:szCs w:val="24"/>
              </w:rPr>
            </w:pPr>
            <w:r w:rsidRPr="00B453AE">
              <w:rPr>
                <w:rFonts w:ascii="Garamond" w:hAnsi="Garamond" w:cs="Arial"/>
                <w:sz w:val="24"/>
                <w:szCs w:val="24"/>
              </w:rPr>
              <w:t>SECRETARIA MUNICIPAL DE AGRICULTURA E MEIO AMBIENTE</w:t>
            </w:r>
          </w:p>
          <w:p w14:paraId="3A2A0D97" w14:textId="77777777" w:rsidR="007F20A7" w:rsidRPr="00B453AE" w:rsidRDefault="007F20A7" w:rsidP="00B453AE">
            <w:pPr>
              <w:spacing w:line="276" w:lineRule="auto"/>
              <w:jc w:val="center"/>
              <w:rPr>
                <w:rFonts w:ascii="Garamond" w:hAnsi="Garamond" w:cs="Arial"/>
                <w:b/>
                <w:sz w:val="24"/>
                <w:szCs w:val="24"/>
              </w:rPr>
            </w:pPr>
            <w:r w:rsidRPr="00B453AE">
              <w:rPr>
                <w:rFonts w:ascii="Garamond" w:hAnsi="Garamond" w:cs="Arial"/>
                <w:b/>
                <w:sz w:val="24"/>
                <w:szCs w:val="24"/>
              </w:rPr>
              <w:t>Secretário(a): CLOVIS PICOLO FILHO</w:t>
            </w:r>
          </w:p>
          <w:p w14:paraId="7A581A71" w14:textId="77777777" w:rsidR="007F20A7" w:rsidRPr="00B453AE" w:rsidRDefault="007F20A7" w:rsidP="00B453AE">
            <w:pPr>
              <w:spacing w:line="276" w:lineRule="auto"/>
              <w:jc w:val="center"/>
              <w:rPr>
                <w:rFonts w:ascii="Garamond" w:hAnsi="Garamond" w:cs="Arial"/>
                <w:b/>
                <w:sz w:val="24"/>
                <w:szCs w:val="24"/>
              </w:rPr>
            </w:pPr>
          </w:p>
          <w:p w14:paraId="1D8EDE8F" w14:textId="7B94153F" w:rsidR="00CD62BD" w:rsidRPr="00B453AE" w:rsidRDefault="00CD62BD" w:rsidP="00B453AE">
            <w:pPr>
              <w:widowControl w:val="0"/>
              <w:autoSpaceDE w:val="0"/>
              <w:autoSpaceDN w:val="0"/>
              <w:adjustRightInd w:val="0"/>
              <w:spacing w:line="276" w:lineRule="auto"/>
              <w:jc w:val="center"/>
              <w:rPr>
                <w:rFonts w:ascii="Garamond" w:hAnsi="Garamond" w:cs="Prompt ExtraLight"/>
                <w:i/>
                <w:color w:val="FF0000"/>
                <w:sz w:val="24"/>
                <w:szCs w:val="24"/>
              </w:rPr>
            </w:pPr>
          </w:p>
        </w:tc>
      </w:tr>
    </w:tbl>
    <w:p w14:paraId="59E881D8" w14:textId="77777777" w:rsidR="00CD62BD" w:rsidRPr="007F20A7" w:rsidRDefault="00CD62BD" w:rsidP="00CD62BD">
      <w:pPr>
        <w:rPr>
          <w:rFonts w:ascii="Garamond" w:eastAsia="Arial" w:hAnsi="Garamond" w:cs="Prompt ExtraLight"/>
          <w:sz w:val="24"/>
          <w:szCs w:val="24"/>
        </w:rPr>
      </w:pPr>
    </w:p>
    <w:p w14:paraId="40B92D6D" w14:textId="77777777" w:rsidR="0044379D" w:rsidRPr="007F20A7" w:rsidRDefault="0044379D" w:rsidP="00CD62BD">
      <w:pPr>
        <w:rPr>
          <w:rFonts w:ascii="Garamond" w:hAnsi="Garamond"/>
          <w:sz w:val="24"/>
          <w:szCs w:val="24"/>
        </w:rPr>
      </w:pPr>
    </w:p>
    <w:sectPr w:rsidR="0044379D" w:rsidRPr="007F20A7" w:rsidSect="00B620C0">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709" w:footer="3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49216" w14:textId="77777777" w:rsidR="0089436D" w:rsidRDefault="0089436D">
      <w:pPr>
        <w:spacing w:after="0" w:line="240" w:lineRule="auto"/>
      </w:pPr>
      <w:r>
        <w:separator/>
      </w:r>
    </w:p>
  </w:endnote>
  <w:endnote w:type="continuationSeparator" w:id="0">
    <w:p w14:paraId="2DF10817" w14:textId="77777777" w:rsidR="0089436D" w:rsidRDefault="008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mpt ExtraLight">
    <w:altName w:val="Prompt ExtraLight"/>
    <w:charset w:val="DE"/>
    <w:family w:val="auto"/>
    <w:pitch w:val="variable"/>
    <w:sig w:usb0="21000007" w:usb1="00000001" w:usb2="00000000" w:usb3="00000000" w:csb0="00010193" w:csb1="00000000"/>
    <w:embedRegular r:id="rId1" w:fontKey="{F6055B1E-B995-413B-964F-23F19086F9E5}"/>
    <w:embedBold r:id="rId2" w:fontKey="{E4A5ADB5-242A-4E7C-9ECB-CE537F4317FC}"/>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7DF4E012-5ECE-45F1-8783-796EFFABB7A3}"/>
    <w:embedBold r:id="rId4" w:fontKey="{84D3B368-3DCA-469D-9BA6-6D2DC26CFDD6}"/>
    <w:embedItalic r:id="rId5" w:fontKey="{F4A0582C-1960-41B0-BD0C-97A85CE8379E}"/>
  </w:font>
  <w:font w:name="Calibri Light">
    <w:panose1 w:val="020F0302020204030204"/>
    <w:charset w:val="00"/>
    <w:family w:val="swiss"/>
    <w:pitch w:val="variable"/>
    <w:sig w:usb0="E4002EFF" w:usb1="C200247B" w:usb2="00000009" w:usb3="00000000" w:csb0="000001FF" w:csb1="00000000"/>
    <w:embedRegular r:id="rId6" w:fontKey="{159F9FBF-DB0F-43F1-813C-4B51E4938D11}"/>
  </w:font>
  <w:font w:name="Garamond">
    <w:panose1 w:val="02020404030301010803"/>
    <w:charset w:val="00"/>
    <w:family w:val="roman"/>
    <w:pitch w:val="variable"/>
    <w:sig w:usb0="00000287" w:usb1="00000000" w:usb2="00000000" w:usb3="00000000" w:csb0="0000009F" w:csb1="00000000"/>
    <w:embedRegular r:id="rId7" w:fontKey="{D05BAF06-337A-4842-9EE0-3870FF17D620}"/>
    <w:embedBold r:id="rId8" w:fontKey="{A48E0997-C964-4EE6-8B1C-E1D76F9296E0}"/>
    <w:embedItalic r:id="rId9" w:fontKey="{FD414AF4-3F0B-4E7B-9953-C5B91B0850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3D56" w14:textId="77777777" w:rsidR="00C918B4" w:rsidRDefault="00C918B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821C" w14:textId="77777777" w:rsidR="00B620C0" w:rsidRPr="00EF2E67" w:rsidRDefault="00B620C0" w:rsidP="00C918B4">
    <w:pPr>
      <w:pBdr>
        <w:top w:val="nil"/>
        <w:left w:val="nil"/>
        <w:bottom w:val="nil"/>
        <w:right w:val="nil"/>
        <w:between w:val="nil"/>
      </w:pBdr>
      <w:tabs>
        <w:tab w:val="center" w:pos="4252"/>
        <w:tab w:val="right" w:pos="8504"/>
      </w:tabs>
      <w:spacing w:after="0" w:line="240" w:lineRule="auto"/>
      <w:ind w:left="-851"/>
      <w:rPr>
        <w:rFonts w:ascii="Garamond" w:hAnsi="Garamond"/>
        <w:color w:val="000000"/>
        <w:sz w:val="20"/>
        <w:szCs w:val="20"/>
      </w:rPr>
    </w:pPr>
    <w:r w:rsidRPr="00EF2E67">
      <w:rPr>
        <w:rFonts w:ascii="Garamond" w:hAnsi="Garamond"/>
        <w:color w:val="000000"/>
        <w:sz w:val="20"/>
        <w:szCs w:val="20"/>
      </w:rPr>
      <w:t>Av. Porto Alegre, 2525 – Centro, Sorriso-MT</w:t>
    </w:r>
    <w:r w:rsidRPr="00EF2E67">
      <w:rPr>
        <w:rFonts w:ascii="Garamond" w:hAnsi="Garamond"/>
        <w:color w:val="000000"/>
        <w:sz w:val="20"/>
        <w:szCs w:val="20"/>
      </w:rPr>
      <w:tab/>
    </w:r>
    <w:r w:rsidRPr="00EF2E67">
      <w:rPr>
        <w:rFonts w:ascii="Garamond" w:hAnsi="Garamond"/>
        <w:color w:val="000000"/>
        <w:sz w:val="20"/>
        <w:szCs w:val="20"/>
      </w:rPr>
      <w:tab/>
    </w:r>
  </w:p>
  <w:p w14:paraId="7FAB493B" w14:textId="77777777" w:rsidR="00B620C0" w:rsidRPr="00EF2E67" w:rsidRDefault="00B620C0" w:rsidP="00C918B4">
    <w:pPr>
      <w:pBdr>
        <w:top w:val="nil"/>
        <w:left w:val="nil"/>
        <w:bottom w:val="nil"/>
        <w:right w:val="nil"/>
        <w:between w:val="nil"/>
      </w:pBdr>
      <w:tabs>
        <w:tab w:val="center" w:pos="4252"/>
        <w:tab w:val="right" w:pos="9498"/>
      </w:tabs>
      <w:spacing w:after="0" w:line="240" w:lineRule="auto"/>
      <w:ind w:left="-851" w:right="-427"/>
      <w:rPr>
        <w:rFonts w:ascii="Garamond" w:hAnsi="Garamond"/>
        <w:color w:val="000000"/>
        <w:sz w:val="20"/>
        <w:szCs w:val="20"/>
      </w:rPr>
    </w:pPr>
    <w:r w:rsidRPr="00EF2E67">
      <w:rPr>
        <w:rFonts w:ascii="Garamond" w:hAnsi="Garamond"/>
        <w:noProof/>
        <w:color w:val="000000"/>
        <w:sz w:val="20"/>
        <w:szCs w:val="20"/>
      </w:rPr>
      <w:drawing>
        <wp:anchor distT="0" distB="0" distL="114300" distR="114300" simplePos="0" relativeHeight="251664384" behindDoc="0" locked="0" layoutInCell="1" allowOverlap="1" wp14:anchorId="09854A41" wp14:editId="597E42E7">
          <wp:simplePos x="0" y="0"/>
          <wp:positionH relativeFrom="column">
            <wp:posOffset>-676910</wp:posOffset>
          </wp:positionH>
          <wp:positionV relativeFrom="paragraph">
            <wp:posOffset>194228</wp:posOffset>
          </wp:positionV>
          <wp:extent cx="6848242" cy="74738"/>
          <wp:effectExtent l="0" t="0" r="0" b="1905"/>
          <wp:wrapNone/>
          <wp:docPr id="11320359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54076" name=""/>
                  <pic:cNvPicPr/>
                </pic:nvPicPr>
                <pic:blipFill>
                  <a:blip r:embed="rId1">
                    <a:extLst>
                      <a:ext uri="{28A0092B-C50C-407E-A947-70E740481C1C}">
                        <a14:useLocalDpi xmlns:a14="http://schemas.microsoft.com/office/drawing/2010/main" val="0"/>
                      </a:ext>
                    </a:extLst>
                  </a:blip>
                  <a:stretch>
                    <a:fillRect/>
                  </a:stretch>
                </pic:blipFill>
                <pic:spPr>
                  <a:xfrm>
                    <a:off x="0" y="0"/>
                    <a:ext cx="6848242" cy="74738"/>
                  </a:xfrm>
                  <a:prstGeom prst="rect">
                    <a:avLst/>
                  </a:prstGeom>
                </pic:spPr>
              </pic:pic>
            </a:graphicData>
          </a:graphic>
          <wp14:sizeRelH relativeFrom="margin">
            <wp14:pctWidth>0</wp14:pctWidth>
          </wp14:sizeRelH>
          <wp14:sizeRelV relativeFrom="margin">
            <wp14:pctHeight>0</wp14:pctHeight>
          </wp14:sizeRelV>
        </wp:anchor>
      </w:drawing>
    </w:r>
    <w:r w:rsidRPr="00EF2E67">
      <w:rPr>
        <w:rFonts w:ascii="Garamond" w:hAnsi="Garamond"/>
        <w:color w:val="000000"/>
        <w:sz w:val="20"/>
        <w:szCs w:val="20"/>
      </w:rPr>
      <w:t>CEP 78890-900</w:t>
    </w:r>
    <w:r w:rsidRPr="00EF2E67">
      <w:rPr>
        <w:rFonts w:ascii="Garamond" w:hAnsi="Garamond"/>
        <w:color w:val="000000"/>
        <w:sz w:val="20"/>
        <w:szCs w:val="20"/>
      </w:rPr>
      <w:tab/>
    </w:r>
    <w:r w:rsidRPr="00EF2E67">
      <w:rPr>
        <w:rFonts w:ascii="Garamond" w:hAnsi="Garamond"/>
        <w:color w:val="000000"/>
        <w:sz w:val="20"/>
        <w:szCs w:val="20"/>
      </w:rPr>
      <w:tab/>
      <w:t>66 3545-4700</w:t>
    </w:r>
  </w:p>
  <w:p w14:paraId="69254D33" w14:textId="77777777" w:rsidR="00B620C0" w:rsidRPr="00EF2E67" w:rsidRDefault="00B620C0" w:rsidP="00B620C0">
    <w:pPr>
      <w:pBdr>
        <w:top w:val="nil"/>
        <w:left w:val="nil"/>
        <w:bottom w:val="nil"/>
        <w:right w:val="nil"/>
        <w:between w:val="nil"/>
      </w:pBdr>
      <w:tabs>
        <w:tab w:val="center" w:pos="4252"/>
        <w:tab w:val="right" w:pos="8504"/>
      </w:tabs>
      <w:spacing w:after="0" w:line="240" w:lineRule="auto"/>
      <w:rPr>
        <w:rFonts w:ascii="Garamond" w:hAnsi="Garamond"/>
        <w:color w:val="000000"/>
        <w:sz w:val="20"/>
        <w:szCs w:val="20"/>
      </w:rPr>
    </w:pPr>
  </w:p>
  <w:p w14:paraId="1E5F67B9" w14:textId="2600A53E" w:rsidR="00A02754" w:rsidRPr="00B620C0" w:rsidRDefault="00B620C0" w:rsidP="00C918B4">
    <w:pPr>
      <w:pBdr>
        <w:top w:val="nil"/>
        <w:left w:val="nil"/>
        <w:bottom w:val="nil"/>
        <w:right w:val="nil"/>
        <w:between w:val="nil"/>
      </w:pBdr>
      <w:tabs>
        <w:tab w:val="center" w:pos="4252"/>
        <w:tab w:val="right" w:pos="9498"/>
      </w:tabs>
      <w:spacing w:after="0" w:line="240" w:lineRule="auto"/>
      <w:ind w:left="-851" w:right="-427"/>
      <w:rPr>
        <w:rFonts w:ascii="Garamond" w:hAnsi="Garamond"/>
        <w:color w:val="000000"/>
        <w:sz w:val="20"/>
        <w:szCs w:val="20"/>
      </w:rPr>
    </w:pPr>
    <w:r w:rsidRPr="00EF2E67">
      <w:rPr>
        <w:rFonts w:ascii="Garamond" w:hAnsi="Garamond"/>
        <w:noProof/>
        <w:color w:val="000000"/>
        <w:sz w:val="20"/>
        <w:szCs w:val="20"/>
      </w:rPr>
      <w:drawing>
        <wp:anchor distT="0" distB="0" distL="114300" distR="114300" simplePos="0" relativeHeight="251665408" behindDoc="0" locked="0" layoutInCell="1" allowOverlap="1" wp14:anchorId="5BD986F6" wp14:editId="431B6C8D">
          <wp:simplePos x="0" y="0"/>
          <wp:positionH relativeFrom="column">
            <wp:posOffset>4619625</wp:posOffset>
          </wp:positionH>
          <wp:positionV relativeFrom="paragraph">
            <wp:posOffset>2458</wp:posOffset>
          </wp:positionV>
          <wp:extent cx="401320" cy="139065"/>
          <wp:effectExtent l="0" t="0" r="0" b="0"/>
          <wp:wrapNone/>
          <wp:docPr id="10207294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74476" name=""/>
                  <pic:cNvPicPr/>
                </pic:nvPicPr>
                <pic:blipFill rotWithShape="1">
                  <a:blip r:embed="rId2">
                    <a:extLst>
                      <a:ext uri="{28A0092B-C50C-407E-A947-70E740481C1C}">
                        <a14:useLocalDpi xmlns:a14="http://schemas.microsoft.com/office/drawing/2010/main" val="0"/>
                      </a:ext>
                    </a:extLst>
                  </a:blip>
                  <a:srcRect t="1" r="72582" b="-1"/>
                  <a:stretch>
                    <a:fillRect/>
                  </a:stretch>
                </pic:blipFill>
                <pic:spPr bwMode="auto">
                  <a:xfrm>
                    <a:off x="0" y="0"/>
                    <a:ext cx="401320" cy="139065"/>
                  </a:xfrm>
                  <a:prstGeom prst="rect">
                    <a:avLst/>
                  </a:prstGeom>
                  <a:ln>
                    <a:noFill/>
                  </a:ln>
                  <a:extLst>
                    <a:ext uri="{53640926-AAD7-44D8-BBD7-CCE9431645EC}">
                      <a14:shadowObscured xmlns:a14="http://schemas.microsoft.com/office/drawing/2010/main"/>
                    </a:ext>
                  </a:extLst>
                </pic:spPr>
              </pic:pic>
            </a:graphicData>
          </a:graphic>
        </wp:anchor>
      </w:drawing>
    </w:r>
    <w:r w:rsidRPr="00EF2E67">
      <w:rPr>
        <w:rFonts w:ascii="Garamond" w:hAnsi="Garamond"/>
        <w:color w:val="000000"/>
        <w:sz w:val="20"/>
        <w:szCs w:val="20"/>
      </w:rPr>
      <w:t>sorriso.mt.gov.br</w:t>
    </w:r>
    <w:r w:rsidRPr="00EF2E67">
      <w:rPr>
        <w:rFonts w:ascii="Garamond" w:hAnsi="Garamond"/>
        <w:color w:val="000000"/>
        <w:sz w:val="20"/>
        <w:szCs w:val="20"/>
      </w:rPr>
      <w:tab/>
    </w:r>
    <w:r w:rsidRPr="00EF2E67">
      <w:rPr>
        <w:rFonts w:ascii="Garamond" w:hAnsi="Garamond"/>
        <w:color w:val="000000"/>
        <w:sz w:val="20"/>
        <w:szCs w:val="20"/>
      </w:rPr>
      <w:tab/>
      <w:t>/</w:t>
    </w:r>
    <w:proofErr w:type="spellStart"/>
    <w:r w:rsidRPr="00EF2E67">
      <w:rPr>
        <w:rFonts w:ascii="Garamond" w:hAnsi="Garamond"/>
        <w:color w:val="000000"/>
        <w:sz w:val="20"/>
        <w:szCs w:val="20"/>
      </w:rPr>
      <w:t>prefeituradesorriso</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91FC2" w14:textId="77777777" w:rsidR="00C918B4" w:rsidRDefault="00C918B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26C48" w14:textId="77777777" w:rsidR="0089436D" w:rsidRDefault="0089436D">
      <w:pPr>
        <w:spacing w:after="0" w:line="240" w:lineRule="auto"/>
      </w:pPr>
      <w:r>
        <w:separator/>
      </w:r>
    </w:p>
  </w:footnote>
  <w:footnote w:type="continuationSeparator" w:id="0">
    <w:p w14:paraId="29FCA4D4" w14:textId="77777777" w:rsidR="0089436D" w:rsidRDefault="008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2870" w14:textId="77777777" w:rsidR="00C918B4" w:rsidRDefault="00C918B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786B" w14:textId="27BD06CC" w:rsidR="00A02754" w:rsidRDefault="009B49F0" w:rsidP="0020482F">
    <w:pPr>
      <w:pBdr>
        <w:top w:val="nil"/>
        <w:left w:val="nil"/>
        <w:bottom w:val="nil"/>
        <w:right w:val="nil"/>
        <w:between w:val="nil"/>
      </w:pBdr>
      <w:tabs>
        <w:tab w:val="center" w:pos="4252"/>
        <w:tab w:val="right" w:pos="8504"/>
        <w:tab w:val="left" w:pos="4455"/>
        <w:tab w:val="right" w:pos="9071"/>
      </w:tabs>
      <w:spacing w:after="0" w:line="240" w:lineRule="auto"/>
      <w:jc w:val="center"/>
      <w:rPr>
        <w:color w:val="000000"/>
      </w:rPr>
    </w:pPr>
    <w:r>
      <w:rPr>
        <w:noProof/>
      </w:rPr>
      <w:drawing>
        <wp:anchor distT="0" distB="0" distL="114300" distR="114300" simplePos="0" relativeHeight="251660288" behindDoc="0" locked="0" layoutInCell="1" hidden="0" allowOverlap="1" wp14:anchorId="3A57B16F" wp14:editId="4462252E">
          <wp:simplePos x="0" y="0"/>
          <wp:positionH relativeFrom="column">
            <wp:posOffset>4912995</wp:posOffset>
          </wp:positionH>
          <wp:positionV relativeFrom="paragraph">
            <wp:posOffset>-287655</wp:posOffset>
          </wp:positionV>
          <wp:extent cx="813342" cy="770256"/>
          <wp:effectExtent l="0" t="0" r="6350" b="0"/>
          <wp:wrapNone/>
          <wp:docPr id="430708802" name="image2.png" descr="Descrição: n folhas 3"/>
          <wp:cNvGraphicFramePr/>
          <a:graphic xmlns:a="http://schemas.openxmlformats.org/drawingml/2006/main">
            <a:graphicData uri="http://schemas.openxmlformats.org/drawingml/2006/picture">
              <pic:pic xmlns:pic="http://schemas.openxmlformats.org/drawingml/2006/picture">
                <pic:nvPicPr>
                  <pic:cNvPr id="0" name="image2.png" descr="Descrição: n folhas 3"/>
                  <pic:cNvPicPr preferRelativeResize="0"/>
                </pic:nvPicPr>
                <pic:blipFill>
                  <a:blip r:embed="rId1"/>
                  <a:srcRect/>
                  <a:stretch>
                    <a:fillRect/>
                  </a:stretch>
                </pic:blipFill>
                <pic:spPr>
                  <a:xfrm>
                    <a:off x="0" y="0"/>
                    <a:ext cx="813342" cy="770256"/>
                  </a:xfrm>
                  <a:prstGeom prst="rect">
                    <a:avLst/>
                  </a:prstGeom>
                  <a:ln/>
                </pic:spPr>
              </pic:pic>
            </a:graphicData>
          </a:graphic>
          <wp14:sizeRelH relativeFrom="margin">
            <wp14:pctWidth>0</wp14:pctWidth>
          </wp14:sizeRelH>
          <wp14:sizeRelV relativeFrom="margin">
            <wp14:pctHeight>0</wp14:pctHeight>
          </wp14:sizeRelV>
        </wp:anchor>
      </w:drawing>
    </w:r>
    <w:r w:rsidR="0020482F">
      <w:rPr>
        <w:noProof/>
      </w:rPr>
      <w:drawing>
        <wp:anchor distT="0" distB="0" distL="114300" distR="114300" simplePos="0" relativeHeight="251662336" behindDoc="0" locked="0" layoutInCell="1" allowOverlap="1" wp14:anchorId="2A56D70E" wp14:editId="19BA79CF">
          <wp:simplePos x="0" y="0"/>
          <wp:positionH relativeFrom="column">
            <wp:posOffset>1661160</wp:posOffset>
          </wp:positionH>
          <wp:positionV relativeFrom="paragraph">
            <wp:posOffset>-247763</wp:posOffset>
          </wp:positionV>
          <wp:extent cx="2202180" cy="733010"/>
          <wp:effectExtent l="0" t="0" r="7620" b="0"/>
          <wp:wrapNone/>
          <wp:docPr id="13053336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8088" cy="7349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59AF" w14:textId="77777777" w:rsidR="00C918B4" w:rsidRDefault="00C918B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4D3E"/>
    <w:multiLevelType w:val="multilevel"/>
    <w:tmpl w:val="F6247F9A"/>
    <w:lvl w:ilvl="0">
      <w:start w:val="1"/>
      <w:numFmt w:val="decimal"/>
      <w:lvlText w:val="%1."/>
      <w:lvlJc w:val="left"/>
      <w:pPr>
        <w:ind w:left="720" w:hanging="360"/>
      </w:pPr>
    </w:lvl>
    <w:lvl w:ilvl="1">
      <w:start w:val="1"/>
      <w:numFmt w:val="decimal"/>
      <w:lvlText w:val="%1.%2."/>
      <w:lvlJc w:val="left"/>
      <w:pPr>
        <w:ind w:left="0" w:firstLine="0"/>
      </w:pPr>
      <w:rPr>
        <w:rFonts w:ascii="Prompt ExtraLight" w:eastAsia="Arial" w:hAnsi="Prompt ExtraLight" w:cs="Prompt ExtraLight" w:hint="cs"/>
        <w:b w:val="0"/>
        <w:bCs/>
        <w:color w:val="auto"/>
      </w:rPr>
    </w:lvl>
    <w:lvl w:ilvl="2">
      <w:start w:val="1"/>
      <w:numFmt w:val="decimal"/>
      <w:lvlText w:val="%1.%2.%3."/>
      <w:lvlJc w:val="left"/>
      <w:pPr>
        <w:ind w:left="425" w:firstLine="0"/>
      </w:pPr>
      <w:rPr>
        <w:b w:val="0"/>
        <w:bCs w:val="0"/>
        <w:color w:val="auto"/>
      </w:rPr>
    </w:lvl>
    <w:lvl w:ilvl="3">
      <w:start w:val="1"/>
      <w:numFmt w:val="decimal"/>
      <w:lvlText w:val="%1.%2.%3.%4."/>
      <w:lvlJc w:val="left"/>
      <w:pPr>
        <w:ind w:left="1638" w:hanging="1080"/>
      </w:pPr>
      <w:rPr>
        <w:b w:val="0"/>
        <w:bCs w:val="0"/>
        <w:color w:val="auto"/>
      </w:r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1" w15:restartNumberingAfterBreak="0">
    <w:nsid w:val="0DA648A0"/>
    <w:multiLevelType w:val="multilevel"/>
    <w:tmpl w:val="C00E93E8"/>
    <w:lvl w:ilvl="0">
      <w:start w:val="5"/>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5A3CEC"/>
    <w:multiLevelType w:val="multilevel"/>
    <w:tmpl w:val="B17E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8C2936"/>
    <w:multiLevelType w:val="multilevel"/>
    <w:tmpl w:val="5DD0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250EC8"/>
    <w:multiLevelType w:val="multilevel"/>
    <w:tmpl w:val="A27E5704"/>
    <w:lvl w:ilvl="0">
      <w:start w:val="10"/>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283" w:firstLine="0"/>
      </w:pPr>
    </w:lvl>
    <w:lvl w:ilvl="3">
      <w:start w:val="1"/>
      <w:numFmt w:val="decimal"/>
      <w:lvlText w:val="%1.%2.%3.%4."/>
      <w:lvlJc w:val="left"/>
      <w:pPr>
        <w:ind w:left="708" w:firstLine="0"/>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7117447">
    <w:abstractNumId w:val="0"/>
  </w:num>
  <w:num w:numId="2" w16cid:durableId="1130516886">
    <w:abstractNumId w:val="2"/>
  </w:num>
  <w:num w:numId="3" w16cid:durableId="883953591">
    <w:abstractNumId w:val="4"/>
  </w:num>
  <w:num w:numId="4" w16cid:durableId="111478409">
    <w:abstractNumId w:val="1"/>
  </w:num>
  <w:num w:numId="5" w16cid:durableId="631641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54"/>
    <w:rsid w:val="00010793"/>
    <w:rsid w:val="000345B4"/>
    <w:rsid w:val="00043A05"/>
    <w:rsid w:val="00061002"/>
    <w:rsid w:val="00063CC3"/>
    <w:rsid w:val="00064F8F"/>
    <w:rsid w:val="00085ED1"/>
    <w:rsid w:val="0009439E"/>
    <w:rsid w:val="000A5530"/>
    <w:rsid w:val="000A73E5"/>
    <w:rsid w:val="000B58DD"/>
    <w:rsid w:val="000C05EF"/>
    <w:rsid w:val="000D0FE7"/>
    <w:rsid w:val="00143D26"/>
    <w:rsid w:val="001824FC"/>
    <w:rsid w:val="0018582F"/>
    <w:rsid w:val="00190081"/>
    <w:rsid w:val="0019216A"/>
    <w:rsid w:val="001A415A"/>
    <w:rsid w:val="001F6C13"/>
    <w:rsid w:val="0020482F"/>
    <w:rsid w:val="002144F3"/>
    <w:rsid w:val="002435F2"/>
    <w:rsid w:val="002500A6"/>
    <w:rsid w:val="00251471"/>
    <w:rsid w:val="00264F3F"/>
    <w:rsid w:val="00276234"/>
    <w:rsid w:val="0028186C"/>
    <w:rsid w:val="00294BFD"/>
    <w:rsid w:val="002D630D"/>
    <w:rsid w:val="002D75C8"/>
    <w:rsid w:val="002E09E2"/>
    <w:rsid w:val="00307770"/>
    <w:rsid w:val="00310271"/>
    <w:rsid w:val="00321CD0"/>
    <w:rsid w:val="00322831"/>
    <w:rsid w:val="003276A7"/>
    <w:rsid w:val="00333629"/>
    <w:rsid w:val="00335718"/>
    <w:rsid w:val="00341C55"/>
    <w:rsid w:val="00344D3D"/>
    <w:rsid w:val="0035452A"/>
    <w:rsid w:val="00365D8F"/>
    <w:rsid w:val="00384BC0"/>
    <w:rsid w:val="003B6F2D"/>
    <w:rsid w:val="003B7FEA"/>
    <w:rsid w:val="003E5BF2"/>
    <w:rsid w:val="0040119A"/>
    <w:rsid w:val="0042715A"/>
    <w:rsid w:val="00427F1F"/>
    <w:rsid w:val="00436C49"/>
    <w:rsid w:val="0044379D"/>
    <w:rsid w:val="00461BF5"/>
    <w:rsid w:val="004B73E5"/>
    <w:rsid w:val="00516174"/>
    <w:rsid w:val="0053489C"/>
    <w:rsid w:val="00556621"/>
    <w:rsid w:val="00557AA4"/>
    <w:rsid w:val="00574121"/>
    <w:rsid w:val="005874B2"/>
    <w:rsid w:val="005B547D"/>
    <w:rsid w:val="005D0146"/>
    <w:rsid w:val="005F442B"/>
    <w:rsid w:val="006200C5"/>
    <w:rsid w:val="0062156C"/>
    <w:rsid w:val="00644F7D"/>
    <w:rsid w:val="0066606F"/>
    <w:rsid w:val="006867EB"/>
    <w:rsid w:val="006903E2"/>
    <w:rsid w:val="006A1169"/>
    <w:rsid w:val="006B5796"/>
    <w:rsid w:val="006B5E1A"/>
    <w:rsid w:val="006C4953"/>
    <w:rsid w:val="006E3C6A"/>
    <w:rsid w:val="006E5681"/>
    <w:rsid w:val="006F3767"/>
    <w:rsid w:val="006F667C"/>
    <w:rsid w:val="007600F2"/>
    <w:rsid w:val="00763535"/>
    <w:rsid w:val="00763AD9"/>
    <w:rsid w:val="007E40F0"/>
    <w:rsid w:val="007F20A7"/>
    <w:rsid w:val="007F6E8E"/>
    <w:rsid w:val="00804054"/>
    <w:rsid w:val="00813FC4"/>
    <w:rsid w:val="008230A6"/>
    <w:rsid w:val="00830284"/>
    <w:rsid w:val="0089436D"/>
    <w:rsid w:val="008A0BD9"/>
    <w:rsid w:val="008A6027"/>
    <w:rsid w:val="0090036C"/>
    <w:rsid w:val="00932C59"/>
    <w:rsid w:val="00982962"/>
    <w:rsid w:val="009B49F0"/>
    <w:rsid w:val="009C3083"/>
    <w:rsid w:val="009F337C"/>
    <w:rsid w:val="00A02754"/>
    <w:rsid w:val="00A24713"/>
    <w:rsid w:val="00A26D84"/>
    <w:rsid w:val="00A40246"/>
    <w:rsid w:val="00A55F2A"/>
    <w:rsid w:val="00A7038D"/>
    <w:rsid w:val="00A90CDF"/>
    <w:rsid w:val="00AB0D2A"/>
    <w:rsid w:val="00AB26FC"/>
    <w:rsid w:val="00AB6446"/>
    <w:rsid w:val="00AD165B"/>
    <w:rsid w:val="00AF1536"/>
    <w:rsid w:val="00AF1FD6"/>
    <w:rsid w:val="00B22080"/>
    <w:rsid w:val="00B453AE"/>
    <w:rsid w:val="00B51C9F"/>
    <w:rsid w:val="00B5420D"/>
    <w:rsid w:val="00B620C0"/>
    <w:rsid w:val="00BC1A5A"/>
    <w:rsid w:val="00C1601B"/>
    <w:rsid w:val="00C71CDF"/>
    <w:rsid w:val="00C8442E"/>
    <w:rsid w:val="00C918B4"/>
    <w:rsid w:val="00C94979"/>
    <w:rsid w:val="00C97F43"/>
    <w:rsid w:val="00CA317A"/>
    <w:rsid w:val="00CD62BD"/>
    <w:rsid w:val="00CF14B9"/>
    <w:rsid w:val="00D2362A"/>
    <w:rsid w:val="00D366EC"/>
    <w:rsid w:val="00D54BD1"/>
    <w:rsid w:val="00D70B69"/>
    <w:rsid w:val="00D7474B"/>
    <w:rsid w:val="00D77015"/>
    <w:rsid w:val="00DB09B8"/>
    <w:rsid w:val="00DB5470"/>
    <w:rsid w:val="00DF149F"/>
    <w:rsid w:val="00DF38CB"/>
    <w:rsid w:val="00DF672C"/>
    <w:rsid w:val="00DF77D6"/>
    <w:rsid w:val="00E110F3"/>
    <w:rsid w:val="00E1270B"/>
    <w:rsid w:val="00E13D36"/>
    <w:rsid w:val="00E36223"/>
    <w:rsid w:val="00E578FD"/>
    <w:rsid w:val="00EA5DDC"/>
    <w:rsid w:val="00EB74F7"/>
    <w:rsid w:val="00ED6939"/>
    <w:rsid w:val="00ED7F02"/>
    <w:rsid w:val="00F11C2A"/>
    <w:rsid w:val="00F139CF"/>
    <w:rsid w:val="00F40D7F"/>
    <w:rsid w:val="00F44883"/>
    <w:rsid w:val="00F610AC"/>
    <w:rsid w:val="00F73748"/>
    <w:rsid w:val="00FC38A4"/>
    <w:rsid w:val="00FC6DDB"/>
    <w:rsid w:val="00FE3567"/>
    <w:rsid w:val="00FE7A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435077"/>
  <w15:docId w15:val="{8054D440-C281-4B9C-8260-D05EA0E5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3AE"/>
  </w:style>
  <w:style w:type="paragraph" w:styleId="Ttulo1">
    <w:name w:val="heading 1"/>
    <w:basedOn w:val="Normal"/>
    <w:next w:val="Normal"/>
    <w:link w:val="Ttulo1Char"/>
    <w:uiPriority w:val="9"/>
    <w:qFormat/>
    <w:rsid w:val="00312A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312A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312AB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12AB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312AB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12A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12A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12A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12AB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312AB9"/>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312AB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12AB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12AB9"/>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12AB9"/>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12AB9"/>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12AB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12AB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12AB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12AB9"/>
    <w:rPr>
      <w:rFonts w:eastAsiaTheme="majorEastAsia" w:cstheme="majorBidi"/>
      <w:color w:val="272727" w:themeColor="text1" w:themeTint="D8"/>
    </w:rPr>
  </w:style>
  <w:style w:type="character" w:customStyle="1" w:styleId="TtuloChar">
    <w:name w:val="Título Char"/>
    <w:basedOn w:val="Fontepargpadro"/>
    <w:link w:val="Ttulo"/>
    <w:uiPriority w:val="10"/>
    <w:rsid w:val="00312A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312AB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12AB9"/>
    <w:pPr>
      <w:spacing w:before="160"/>
      <w:jc w:val="center"/>
    </w:pPr>
    <w:rPr>
      <w:i/>
      <w:iCs/>
      <w:color w:val="404040" w:themeColor="text1" w:themeTint="BF"/>
    </w:rPr>
  </w:style>
  <w:style w:type="character" w:customStyle="1" w:styleId="CitaoChar">
    <w:name w:val="Citação Char"/>
    <w:basedOn w:val="Fontepargpadro"/>
    <w:link w:val="Citao"/>
    <w:uiPriority w:val="29"/>
    <w:rsid w:val="00312AB9"/>
    <w:rPr>
      <w:i/>
      <w:iCs/>
      <w:color w:val="404040" w:themeColor="text1" w:themeTint="BF"/>
    </w:rPr>
  </w:style>
  <w:style w:type="paragraph" w:styleId="PargrafodaLista">
    <w:name w:val="List Paragraph"/>
    <w:aliases w:val="Texto,DOCs_Paragrafo-1,Marcadores PDTI"/>
    <w:basedOn w:val="Normal"/>
    <w:link w:val="PargrafodaListaChar"/>
    <w:uiPriority w:val="34"/>
    <w:qFormat/>
    <w:rsid w:val="00312AB9"/>
    <w:pPr>
      <w:ind w:left="720"/>
      <w:contextualSpacing/>
    </w:pPr>
  </w:style>
  <w:style w:type="character" w:styleId="nfaseIntensa">
    <w:name w:val="Intense Emphasis"/>
    <w:basedOn w:val="Fontepargpadro"/>
    <w:uiPriority w:val="21"/>
    <w:qFormat/>
    <w:rsid w:val="00312AB9"/>
    <w:rPr>
      <w:i/>
      <w:iCs/>
      <w:color w:val="2F5496" w:themeColor="accent1" w:themeShade="BF"/>
    </w:rPr>
  </w:style>
  <w:style w:type="paragraph" w:styleId="CitaoIntensa">
    <w:name w:val="Intense Quote"/>
    <w:basedOn w:val="Normal"/>
    <w:next w:val="Normal"/>
    <w:link w:val="CitaoIntensaChar"/>
    <w:uiPriority w:val="30"/>
    <w:qFormat/>
    <w:rsid w:val="00312A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12AB9"/>
    <w:rPr>
      <w:i/>
      <w:iCs/>
      <w:color w:val="2F5496" w:themeColor="accent1" w:themeShade="BF"/>
    </w:rPr>
  </w:style>
  <w:style w:type="character" w:styleId="RefernciaIntensa">
    <w:name w:val="Intense Reference"/>
    <w:basedOn w:val="Fontepargpadro"/>
    <w:uiPriority w:val="32"/>
    <w:qFormat/>
    <w:rsid w:val="00312AB9"/>
    <w:rPr>
      <w:b/>
      <w:bCs/>
      <w:smallCaps/>
      <w:color w:val="2F5496" w:themeColor="accent1" w:themeShade="BF"/>
      <w:spacing w:val="5"/>
    </w:rPr>
  </w:style>
  <w:style w:type="paragraph" w:styleId="Cabealho">
    <w:name w:val="header"/>
    <w:basedOn w:val="Normal"/>
    <w:link w:val="CabealhoChar"/>
    <w:uiPriority w:val="99"/>
    <w:unhideWhenUsed/>
    <w:rsid w:val="00312A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2AB9"/>
  </w:style>
  <w:style w:type="paragraph" w:styleId="Rodap">
    <w:name w:val="footer"/>
    <w:basedOn w:val="Normal"/>
    <w:link w:val="RodapChar"/>
    <w:uiPriority w:val="99"/>
    <w:unhideWhenUsed/>
    <w:rsid w:val="00312AB9"/>
    <w:pPr>
      <w:tabs>
        <w:tab w:val="center" w:pos="4252"/>
        <w:tab w:val="right" w:pos="8504"/>
      </w:tabs>
      <w:spacing w:after="0" w:line="240" w:lineRule="auto"/>
    </w:pPr>
  </w:style>
  <w:style w:type="character" w:customStyle="1" w:styleId="RodapChar">
    <w:name w:val="Rodapé Char"/>
    <w:basedOn w:val="Fontepargpadro"/>
    <w:link w:val="Rodap"/>
    <w:uiPriority w:val="99"/>
    <w:rsid w:val="00312AB9"/>
  </w:style>
  <w:style w:type="character" w:styleId="Hyperlink">
    <w:name w:val="Hyperlink"/>
    <w:basedOn w:val="Fontepargpadro"/>
    <w:uiPriority w:val="99"/>
    <w:unhideWhenUsed/>
    <w:rsid w:val="00745DF4"/>
    <w:rPr>
      <w:color w:val="0563C1" w:themeColor="hyperlink"/>
      <w:u w:val="single"/>
    </w:rPr>
  </w:style>
  <w:style w:type="character" w:styleId="MenoPendente">
    <w:name w:val="Unresolved Mention"/>
    <w:basedOn w:val="Fontepargpadro"/>
    <w:uiPriority w:val="99"/>
    <w:semiHidden/>
    <w:unhideWhenUsed/>
    <w:rsid w:val="00745DF4"/>
    <w:rPr>
      <w:color w:val="605E5C"/>
      <w:shd w:val="clear" w:color="auto" w:fill="E1DFDD"/>
    </w:rPr>
  </w:style>
  <w:style w:type="table" w:styleId="Tabelacomgrade">
    <w:name w:val="Table Grid"/>
    <w:basedOn w:val="Tabelanormal"/>
    <w:uiPriority w:val="39"/>
    <w:qFormat/>
    <w:rsid w:val="00034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aliases w:val="Texto Char,DOCs_Paragrafo-1 Char,Marcadores PDTI Char"/>
    <w:link w:val="PargrafodaLista"/>
    <w:uiPriority w:val="34"/>
    <w:locked/>
    <w:rsid w:val="00034BF9"/>
  </w:style>
  <w:style w:type="paragraph" w:styleId="SemEspaamento">
    <w:name w:val="No Spacing"/>
    <w:uiPriority w:val="1"/>
    <w:qFormat/>
    <w:rsid w:val="00034BF9"/>
    <w:pPr>
      <w:spacing w:after="0" w:line="240" w:lineRule="auto"/>
    </w:p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CD62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onumeradonivel2">
    <w:name w:val="paragrafo_numerado_nivel2"/>
    <w:basedOn w:val="Normal"/>
    <w:rsid w:val="000345B4"/>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6867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86845">
      <w:bodyDiv w:val="1"/>
      <w:marLeft w:val="0"/>
      <w:marRight w:val="0"/>
      <w:marTop w:val="0"/>
      <w:marBottom w:val="0"/>
      <w:divBdr>
        <w:top w:val="none" w:sz="0" w:space="0" w:color="auto"/>
        <w:left w:val="none" w:sz="0" w:space="0" w:color="auto"/>
        <w:bottom w:val="none" w:sz="0" w:space="0" w:color="auto"/>
        <w:right w:val="none" w:sz="0" w:space="0" w:color="auto"/>
      </w:divBdr>
    </w:div>
    <w:div w:id="887493529">
      <w:bodyDiv w:val="1"/>
      <w:marLeft w:val="0"/>
      <w:marRight w:val="0"/>
      <w:marTop w:val="0"/>
      <w:marBottom w:val="0"/>
      <w:divBdr>
        <w:top w:val="none" w:sz="0" w:space="0" w:color="auto"/>
        <w:left w:val="none" w:sz="0" w:space="0" w:color="auto"/>
        <w:bottom w:val="none" w:sz="0" w:space="0" w:color="auto"/>
        <w:right w:val="none" w:sz="0" w:space="0" w:color="auto"/>
      </w:divBdr>
    </w:div>
    <w:div w:id="933631097">
      <w:bodyDiv w:val="1"/>
      <w:marLeft w:val="0"/>
      <w:marRight w:val="0"/>
      <w:marTop w:val="0"/>
      <w:marBottom w:val="0"/>
      <w:divBdr>
        <w:top w:val="none" w:sz="0" w:space="0" w:color="auto"/>
        <w:left w:val="none" w:sz="0" w:space="0" w:color="auto"/>
        <w:bottom w:val="none" w:sz="0" w:space="0" w:color="auto"/>
        <w:right w:val="none" w:sz="0" w:space="0" w:color="auto"/>
      </w:divBdr>
    </w:div>
    <w:div w:id="1148979923">
      <w:bodyDiv w:val="1"/>
      <w:marLeft w:val="0"/>
      <w:marRight w:val="0"/>
      <w:marTop w:val="0"/>
      <w:marBottom w:val="0"/>
      <w:divBdr>
        <w:top w:val="none" w:sz="0" w:space="0" w:color="auto"/>
        <w:left w:val="none" w:sz="0" w:space="0" w:color="auto"/>
        <w:bottom w:val="none" w:sz="0" w:space="0" w:color="auto"/>
        <w:right w:val="none" w:sz="0" w:space="0" w:color="auto"/>
      </w:divBdr>
    </w:div>
    <w:div w:id="1399133008">
      <w:bodyDiv w:val="1"/>
      <w:marLeft w:val="0"/>
      <w:marRight w:val="0"/>
      <w:marTop w:val="0"/>
      <w:marBottom w:val="0"/>
      <w:divBdr>
        <w:top w:val="none" w:sz="0" w:space="0" w:color="auto"/>
        <w:left w:val="none" w:sz="0" w:space="0" w:color="auto"/>
        <w:bottom w:val="none" w:sz="0" w:space="0" w:color="auto"/>
        <w:right w:val="none" w:sz="0" w:space="0" w:color="auto"/>
      </w:divBdr>
    </w:div>
    <w:div w:id="1525047572">
      <w:bodyDiv w:val="1"/>
      <w:marLeft w:val="0"/>
      <w:marRight w:val="0"/>
      <w:marTop w:val="0"/>
      <w:marBottom w:val="0"/>
      <w:divBdr>
        <w:top w:val="none" w:sz="0" w:space="0" w:color="auto"/>
        <w:left w:val="none" w:sz="0" w:space="0" w:color="auto"/>
        <w:bottom w:val="none" w:sz="0" w:space="0" w:color="auto"/>
        <w:right w:val="none" w:sz="0" w:space="0" w:color="auto"/>
      </w:divBdr>
    </w:div>
    <w:div w:id="1532651541">
      <w:bodyDiv w:val="1"/>
      <w:marLeft w:val="0"/>
      <w:marRight w:val="0"/>
      <w:marTop w:val="0"/>
      <w:marBottom w:val="0"/>
      <w:divBdr>
        <w:top w:val="none" w:sz="0" w:space="0" w:color="auto"/>
        <w:left w:val="none" w:sz="0" w:space="0" w:color="auto"/>
        <w:bottom w:val="none" w:sz="0" w:space="0" w:color="auto"/>
        <w:right w:val="none" w:sz="0" w:space="0" w:color="auto"/>
      </w:divBdr>
    </w:div>
    <w:div w:id="1654943707">
      <w:bodyDiv w:val="1"/>
      <w:marLeft w:val="0"/>
      <w:marRight w:val="0"/>
      <w:marTop w:val="0"/>
      <w:marBottom w:val="0"/>
      <w:divBdr>
        <w:top w:val="none" w:sz="0" w:space="0" w:color="auto"/>
        <w:left w:val="none" w:sz="0" w:space="0" w:color="auto"/>
        <w:bottom w:val="none" w:sz="0" w:space="0" w:color="auto"/>
        <w:right w:val="none" w:sz="0" w:space="0" w:color="auto"/>
      </w:divBdr>
    </w:div>
    <w:div w:id="1666008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m6ZYMi0JysUk0BtnsJIdI6QFvw==">CgMxLjA4AHIhMVN0czlpSW1kekUyQzdmcFVFbnVLdWw3YkE0U1IwUXox</go:docsCustomData>
</go:gDocsCustomXmlDataStorage>
</file>

<file path=customXml/itemProps1.xml><?xml version="1.0" encoding="utf-8"?>
<ds:datastoreItem xmlns:ds="http://schemas.openxmlformats.org/officeDocument/2006/customXml" ds:itemID="{8CE4D3FE-963C-4259-A5A5-59EB44E0B2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2</Pages>
  <Words>624</Words>
  <Characters>3374</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FENALI</dc:creator>
  <cp:lastModifiedBy>HORTENSIA DE MATOS DUARTE SCHIMIDT QUADROS</cp:lastModifiedBy>
  <cp:revision>143</cp:revision>
  <cp:lastPrinted>2025-03-06T17:22:00Z</cp:lastPrinted>
  <dcterms:created xsi:type="dcterms:W3CDTF">2025-01-16T17:22:00Z</dcterms:created>
  <dcterms:modified xsi:type="dcterms:W3CDTF">2025-11-10T11:32:00Z</dcterms:modified>
</cp:coreProperties>
</file>