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Ilmo. Sr.</w:t>
      </w:r>
    </w:p>
    <w:p w:rsidR="00000000" w:rsidDel="00000000" w:rsidP="00000000" w:rsidRDefault="00000000" w:rsidRPr="00000000" w14:paraId="00000002">
      <w:pPr>
        <w:spacing w:after="0" w:lineRule="auto"/>
        <w:ind w:lef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ARI GENÉSIO LAFIN</w:t>
      </w:r>
    </w:p>
    <w:p w:rsidR="00000000" w:rsidDel="00000000" w:rsidP="00000000" w:rsidRDefault="00000000" w:rsidRPr="00000000" w14:paraId="00000003">
      <w:pPr>
        <w:spacing w:after="0" w:lineRule="auto"/>
        <w:ind w:lef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Prefeito Municipal</w:t>
      </w:r>
    </w:p>
    <w:p w:rsidR="00000000" w:rsidDel="00000000" w:rsidP="00000000" w:rsidRDefault="00000000" w:rsidRPr="00000000" w14:paraId="00000004">
      <w:pPr>
        <w:pStyle w:val="Heading1"/>
        <w:spacing w:after="0" w:lineRule="auto"/>
        <w:ind w:left="0" w:firstLine="0"/>
        <w:jc w:val="center"/>
        <w:rPr>
          <w:rFonts w:ascii="Arial" w:cs="Arial" w:eastAsia="Arial" w:hAnsi="Arial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spacing w:after="0" w:lineRule="auto"/>
        <w:ind w:left="0" w:firstLine="0"/>
        <w:jc w:val="center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u w:val="none"/>
          <w:rtl w:val="0"/>
        </w:rPr>
        <w:t xml:space="preserve">REQUERIMENTO</w:t>
      </w:r>
    </w:p>
    <w:p w:rsidR="00000000" w:rsidDel="00000000" w:rsidP="00000000" w:rsidRDefault="00000000" w:rsidRPr="00000000" w14:paraId="00000006">
      <w:pPr>
        <w:spacing w:after="0" w:line="360" w:lineRule="auto"/>
        <w:ind w:left="0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ind w:left="0" w:firstLine="709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Eu,___________________________________________________________________, Servidor(a) Público(a) Municipal, com matrícula _____________, venho requerer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FÉRIAS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em conformidade com o artigo 78 da Lei Complementar n° nº 140 de 26 de agosto de 2011 – Estatuto dos Servidores Públicos da Administração Pública Direta, Autárquica e Fundacional de Sorriso/MT, referente ao período aquisitivo de ____/____/______ a ____/____/______, a qual será:</w:t>
      </w:r>
    </w:p>
    <w:p w:rsidR="00000000" w:rsidDel="00000000" w:rsidP="00000000" w:rsidRDefault="00000000" w:rsidRPr="00000000" w14:paraId="00000008">
      <w:pPr>
        <w:spacing w:after="0" w:line="360" w:lineRule="auto"/>
        <w:ind w:lef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60" w:lineRule="auto"/>
        <w:ind w:left="0" w:firstLine="56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(__) usufruída no período programado de ____/____/______ a ____/____/______, no total de __________ dias;</w:t>
      </w:r>
    </w:p>
    <w:p w:rsidR="00000000" w:rsidDel="00000000" w:rsidP="00000000" w:rsidRDefault="00000000" w:rsidRPr="00000000" w14:paraId="0000000A">
      <w:pPr>
        <w:spacing w:after="0" w:line="360" w:lineRule="auto"/>
        <w:ind w:left="0" w:firstLine="567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ind w:left="0" w:firstLine="56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(__) com saldo de _____________ dias a programar, conforme o artigo 81 da Lei Complementar n° nº 140 de 26 de agosto de 2011 – Estatuto dos Servidores Públicos da Administração Pública Direta, Autárquica e Fundacional de Sorriso/MT;</w:t>
      </w:r>
    </w:p>
    <w:p w:rsidR="00000000" w:rsidDel="00000000" w:rsidP="00000000" w:rsidRDefault="00000000" w:rsidRPr="00000000" w14:paraId="0000000C">
      <w:pPr>
        <w:spacing w:after="0" w:line="360" w:lineRule="auto"/>
        <w:ind w:left="0" w:firstLine="567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ind w:left="0" w:firstLine="56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(__) sendo um terço do período de férias (10 dias) convertido em abono pecuniário, de acordo com o artigo 87 da Lei Complementar n° nº 140 de 26 de agosto de 2011 – Estatuto dos Servidores Públicos da Administração Pública Direta, Autárquica e Fundacional de Sorriso/MT e demais disposições legais vigentes;</w:t>
      </w:r>
    </w:p>
    <w:p w:rsidR="00000000" w:rsidDel="00000000" w:rsidP="00000000" w:rsidRDefault="00000000" w:rsidRPr="00000000" w14:paraId="0000000E">
      <w:pPr>
        <w:spacing w:after="0" w:lineRule="auto"/>
        <w:ind w:left="0" w:firstLine="709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ind w:left="0" w:firstLine="709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Grato(a) de vossa compreensão, aguardo deferimento.</w:t>
      </w:r>
    </w:p>
    <w:p w:rsidR="00000000" w:rsidDel="00000000" w:rsidP="00000000" w:rsidRDefault="00000000" w:rsidRPr="00000000" w14:paraId="00000010">
      <w:pPr>
        <w:spacing w:after="0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ind w:left="0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Sorriso/MT, ____ de __________ de ______.</w:t>
      </w:r>
    </w:p>
    <w:p w:rsidR="00000000" w:rsidDel="00000000" w:rsidP="00000000" w:rsidRDefault="00000000" w:rsidRPr="00000000" w14:paraId="00000012">
      <w:pPr>
        <w:spacing w:after="0" w:lineRule="auto"/>
        <w:ind w:left="0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ind w:left="0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ind w:left="0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ind w:left="0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17">
      <w:pPr>
        <w:spacing w:after="0" w:line="360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Secretário Municipal</w:t>
      </w:r>
    </w:p>
    <w:p w:rsidR="00000000" w:rsidDel="00000000" w:rsidP="00000000" w:rsidRDefault="00000000" w:rsidRPr="00000000" w14:paraId="00000018">
      <w:pPr>
        <w:spacing w:after="0" w:line="360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Telefone: (____) _______-__________</w:t>
      </w:r>
    </w:p>
    <w:p w:rsidR="00000000" w:rsidDel="00000000" w:rsidP="00000000" w:rsidRDefault="00000000" w:rsidRPr="00000000" w14:paraId="00000019">
      <w:pPr>
        <w:spacing w:after="0" w:line="360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E-mail: _________________________</w:t>
      </w:r>
    </w:p>
    <w:p w:rsidR="00000000" w:rsidDel="00000000" w:rsidP="00000000" w:rsidRDefault="00000000" w:rsidRPr="00000000" w14:paraId="0000001A">
      <w:pPr>
        <w:spacing w:after="0" w:lineRule="auto"/>
        <w:ind w:left="3686" w:firstLine="0"/>
        <w:jc w:val="right"/>
        <w:rPr>
          <w:rFonts w:ascii="Arial" w:cs="Arial" w:eastAsia="Arial" w:hAnsi="Arial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ind w:left="3686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ind w:left="3686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</w:t>
      </w:r>
    </w:p>
    <w:p w:rsidR="00000000" w:rsidDel="00000000" w:rsidP="00000000" w:rsidRDefault="00000000" w:rsidRPr="00000000" w14:paraId="0000001D">
      <w:pPr>
        <w:spacing w:after="0" w:lineRule="auto"/>
        <w:ind w:left="3686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Prefeito Municipal</w:t>
      </w:r>
    </w:p>
    <w:sectPr>
      <w:headerReference r:id="rId6" w:type="first"/>
      <w:footerReference r:id="rId7" w:type="default"/>
      <w:footerReference r:id="rId8" w:type="first"/>
      <w:pgSz w:h="16838" w:w="11906" w:orient="portrait"/>
      <w:pgMar w:bottom="1134" w:top="1702" w:left="1701" w:right="851" w:header="964" w:footer="34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urier New"/>
  <w:font w:name="Times New Roman"/>
  <w:font w:name="Cambria"/>
  <w:font w:name="Georgi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12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12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12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1979790</wp:posOffset>
          </wp:positionH>
          <wp:positionV relativeFrom="paragraph">
            <wp:posOffset>-210018</wp:posOffset>
          </wp:positionV>
          <wp:extent cx="3960000" cy="349686"/>
          <wp:effectExtent b="0" l="0" r="0" t="0"/>
          <wp:wrapNone/>
          <wp:docPr id="1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960000" cy="34968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120" w:before="0" w:line="240" w:lineRule="auto"/>
      <w:ind w:left="-851" w:right="-285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120" w:before="0" w:line="240" w:lineRule="auto"/>
      <w:ind w:left="1418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3672933" cy="324336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672933" cy="32433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tabs>
        <w:tab w:val="left" w:leader="none" w:pos="2790"/>
      </w:tabs>
      <w:spacing w:after="0" w:lineRule="auto"/>
      <w:ind w:left="0" w:firstLine="0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2120400</wp:posOffset>
          </wp:positionH>
          <wp:positionV relativeFrom="page">
            <wp:posOffset>435600</wp:posOffset>
          </wp:positionV>
          <wp:extent cx="2867025" cy="761000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67025" cy="761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tabs>
        <w:tab w:val="left" w:leader="none" w:pos="2790"/>
      </w:tabs>
      <w:spacing w:after="0" w:lineRule="auto"/>
      <w:ind w:left="0" w:firstLine="0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spacing w:after="0" w:lineRule="auto"/>
      <w:ind w:left="0" w:firstLine="0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spacing w:after="0" w:lineRule="auto"/>
      <w:ind w:left="0" w:firstLine="0"/>
      <w:jc w:val="center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206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urier New" w:cs="Courier New" w:eastAsia="Courier New" w:hAnsi="Courier New"/>
        <w:sz w:val="24"/>
        <w:szCs w:val="24"/>
        <w:lang w:val="pt-BR"/>
      </w:rPr>
    </w:rPrDefault>
    <w:pPrDefault>
      <w:pPr>
        <w:spacing w:after="120" w:lineRule="auto"/>
        <w:ind w:left="1418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