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8A" w:rsidRDefault="00F37275" w:rsidP="00D17B94">
      <w:pPr>
        <w:tabs>
          <w:tab w:val="left" w:pos="567"/>
        </w:tabs>
        <w:spacing w:after="0" w:line="240" w:lineRule="auto"/>
        <w:ind w:left="2835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L</w:t>
      </w:r>
      <w:r w:rsidR="001B738A">
        <w:rPr>
          <w:rFonts w:ascii="Times New Roman" w:hAnsi="Times New Roman"/>
          <w:b/>
          <w:bCs/>
          <w:sz w:val="24"/>
          <w:szCs w:val="24"/>
        </w:rPr>
        <w:t>EI Nº</w:t>
      </w:r>
      <w:r w:rsidR="00D17B9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2.287, DE 18 DE DEZEMBRO DE </w:t>
      </w:r>
      <w:r w:rsidR="00D17B94">
        <w:rPr>
          <w:rFonts w:ascii="Times New Roman" w:hAnsi="Times New Roman"/>
          <w:b/>
          <w:bCs/>
          <w:sz w:val="24"/>
          <w:szCs w:val="24"/>
        </w:rPr>
        <w:t>2013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B738A" w:rsidRPr="0037639A" w:rsidRDefault="001B738A" w:rsidP="00D17B94">
      <w:pPr>
        <w:tabs>
          <w:tab w:val="left" w:pos="567"/>
        </w:tabs>
        <w:spacing w:after="0" w:line="240" w:lineRule="auto"/>
        <w:ind w:left="2835"/>
        <w:rPr>
          <w:rFonts w:ascii="Times New Roman" w:hAnsi="Times New Roman"/>
          <w:b/>
          <w:bCs/>
          <w:sz w:val="16"/>
          <w:szCs w:val="16"/>
        </w:rPr>
      </w:pPr>
    </w:p>
    <w:p w:rsidR="001B738A" w:rsidRPr="0037639A" w:rsidRDefault="001B738A" w:rsidP="00D17B94">
      <w:pPr>
        <w:tabs>
          <w:tab w:val="left" w:pos="567"/>
        </w:tabs>
        <w:spacing w:after="0" w:line="240" w:lineRule="auto"/>
        <w:ind w:left="2835"/>
        <w:rPr>
          <w:rFonts w:ascii="Times New Roman" w:hAnsi="Times New Roman"/>
          <w:b/>
          <w:bCs/>
          <w:sz w:val="16"/>
          <w:szCs w:val="16"/>
        </w:rPr>
      </w:pPr>
    </w:p>
    <w:p w:rsidR="001B738A" w:rsidRPr="0037639A" w:rsidRDefault="001B738A" w:rsidP="00D17B94">
      <w:pPr>
        <w:tabs>
          <w:tab w:val="left" w:pos="567"/>
        </w:tabs>
        <w:spacing w:after="0" w:line="240" w:lineRule="auto"/>
        <w:ind w:left="2835"/>
        <w:rPr>
          <w:rFonts w:ascii="Times New Roman" w:hAnsi="Times New Roman"/>
          <w:b/>
          <w:bCs/>
          <w:sz w:val="16"/>
          <w:szCs w:val="16"/>
        </w:rPr>
      </w:pPr>
    </w:p>
    <w:p w:rsidR="00B612BA" w:rsidRDefault="00B612BA" w:rsidP="00D17B94">
      <w:pPr>
        <w:tabs>
          <w:tab w:val="left" w:pos="567"/>
        </w:tabs>
        <w:spacing w:after="0" w:line="240" w:lineRule="auto"/>
        <w:ind w:left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280E93">
        <w:rPr>
          <w:rFonts w:ascii="Times New Roman" w:hAnsi="Times New Roman"/>
          <w:color w:val="000000"/>
          <w:sz w:val="24"/>
          <w:szCs w:val="24"/>
        </w:rPr>
        <w:t>D</w:t>
      </w:r>
      <w:r w:rsidR="001B738A">
        <w:rPr>
          <w:rFonts w:ascii="Times New Roman" w:hAnsi="Times New Roman"/>
          <w:color w:val="000000"/>
          <w:sz w:val="24"/>
          <w:szCs w:val="24"/>
        </w:rPr>
        <w:t>ispõe sobre as Taxas de Poder de Polícia no Município de Sorriso-MT, e dá outras providências.</w:t>
      </w:r>
    </w:p>
    <w:p w:rsidR="001B738A" w:rsidRPr="0037639A" w:rsidRDefault="001B738A" w:rsidP="00D17B94">
      <w:pPr>
        <w:tabs>
          <w:tab w:val="left" w:pos="567"/>
        </w:tabs>
        <w:spacing w:after="0" w:line="240" w:lineRule="auto"/>
        <w:ind w:left="2835"/>
        <w:rPr>
          <w:rFonts w:ascii="Times New Roman" w:hAnsi="Times New Roman"/>
          <w:color w:val="000000"/>
          <w:sz w:val="16"/>
          <w:szCs w:val="16"/>
        </w:rPr>
      </w:pPr>
    </w:p>
    <w:p w:rsidR="001B738A" w:rsidRDefault="001B738A" w:rsidP="00D17B94">
      <w:pPr>
        <w:tabs>
          <w:tab w:val="left" w:pos="567"/>
        </w:tabs>
        <w:spacing w:after="0" w:line="240" w:lineRule="auto"/>
        <w:ind w:left="2835"/>
        <w:rPr>
          <w:rFonts w:ascii="Times New Roman" w:hAnsi="Times New Roman"/>
          <w:color w:val="000000"/>
          <w:sz w:val="16"/>
          <w:szCs w:val="16"/>
        </w:rPr>
      </w:pPr>
    </w:p>
    <w:p w:rsidR="00F37275" w:rsidRPr="0037639A" w:rsidRDefault="00F37275" w:rsidP="00D17B94">
      <w:pPr>
        <w:tabs>
          <w:tab w:val="left" w:pos="567"/>
        </w:tabs>
        <w:spacing w:after="0" w:line="240" w:lineRule="auto"/>
        <w:ind w:left="2835"/>
        <w:rPr>
          <w:rFonts w:ascii="Times New Roman" w:hAnsi="Times New Roman"/>
          <w:color w:val="000000"/>
          <w:sz w:val="16"/>
          <w:szCs w:val="16"/>
        </w:rPr>
      </w:pPr>
    </w:p>
    <w:p w:rsidR="00F37275" w:rsidRPr="00F37275" w:rsidRDefault="00F37275" w:rsidP="00F3727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7275">
        <w:rPr>
          <w:rFonts w:ascii="Times New Roman" w:hAnsi="Times New Roman"/>
          <w:sz w:val="24"/>
          <w:szCs w:val="24"/>
        </w:rPr>
        <w:t>Dilceu</w:t>
      </w:r>
      <w:proofErr w:type="spellEnd"/>
      <w:r w:rsidRPr="00F37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275">
        <w:rPr>
          <w:rFonts w:ascii="Times New Roman" w:hAnsi="Times New Roman"/>
          <w:sz w:val="24"/>
          <w:szCs w:val="24"/>
        </w:rPr>
        <w:t>Rossato</w:t>
      </w:r>
      <w:proofErr w:type="spellEnd"/>
      <w:r w:rsidRPr="00F37275">
        <w:rPr>
          <w:rFonts w:ascii="Times New Roman" w:hAnsi="Times New Roman"/>
          <w:sz w:val="24"/>
          <w:szCs w:val="24"/>
        </w:rPr>
        <w:t>, Prefeito Municipal de Sorriso, Estado de Mato Grosso, faz saber que a Câmara Municipal de Vereadores aprovou e ele sanciona a seguinte Lei:</w:t>
      </w:r>
    </w:p>
    <w:p w:rsidR="001B738A" w:rsidRDefault="001B738A" w:rsidP="00D17B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D86C70" w:rsidRPr="001B738A" w:rsidRDefault="00D86C70" w:rsidP="00D17B94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1" w:name="OLE_LINK5"/>
      <w:bookmarkStart w:id="2" w:name="OLE_LINK6"/>
      <w:r w:rsidRPr="001B738A">
        <w:rPr>
          <w:rFonts w:ascii="Times New Roman" w:hAnsi="Times New Roman"/>
          <w:i/>
          <w:sz w:val="24"/>
          <w:szCs w:val="24"/>
        </w:rPr>
        <w:t>Seção I</w:t>
      </w:r>
    </w:p>
    <w:p w:rsidR="00D86C70" w:rsidRPr="001B738A" w:rsidRDefault="00D86C70" w:rsidP="00D17B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38A">
        <w:rPr>
          <w:rFonts w:ascii="Times New Roman" w:hAnsi="Times New Roman"/>
          <w:sz w:val="24"/>
          <w:szCs w:val="24"/>
        </w:rPr>
        <w:t>TAXA DE FISCALIZAÇÃO</w:t>
      </w:r>
    </w:p>
    <w:p w:rsidR="00D86C70" w:rsidRPr="001B738A" w:rsidRDefault="00D86C70" w:rsidP="00D17B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C70" w:rsidRPr="001B738A" w:rsidRDefault="00D86C70" w:rsidP="00D17B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38A">
        <w:rPr>
          <w:rFonts w:ascii="Times New Roman" w:hAnsi="Times New Roman"/>
          <w:sz w:val="24"/>
          <w:szCs w:val="24"/>
        </w:rPr>
        <w:t xml:space="preserve">  Subseção I</w:t>
      </w:r>
    </w:p>
    <w:p w:rsidR="00D86C70" w:rsidRPr="001B738A" w:rsidRDefault="00D86C70" w:rsidP="00D17B94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B738A">
        <w:rPr>
          <w:rFonts w:ascii="Times New Roman" w:hAnsi="Times New Roman"/>
          <w:i/>
          <w:sz w:val="24"/>
          <w:szCs w:val="24"/>
        </w:rPr>
        <w:t>Fato Gerador</w:t>
      </w:r>
    </w:p>
    <w:bookmarkEnd w:id="1"/>
    <w:bookmarkEnd w:id="2"/>
    <w:p w:rsidR="00D86C70" w:rsidRPr="004E2C04" w:rsidRDefault="00D86C70" w:rsidP="00D17B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86C70" w:rsidRPr="004E2C04" w:rsidRDefault="00D86C70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 xml:space="preserve">Art. </w:t>
      </w:r>
      <w:r w:rsidR="00B0589A" w:rsidRPr="004E2C04">
        <w:rPr>
          <w:rFonts w:ascii="Times New Roman" w:hAnsi="Times New Roman"/>
          <w:b/>
          <w:sz w:val="24"/>
          <w:szCs w:val="24"/>
        </w:rPr>
        <w:t>1º</w:t>
      </w:r>
      <w:r w:rsidR="00E968FF">
        <w:rPr>
          <w:rFonts w:ascii="Times New Roman" w:hAnsi="Times New Roman"/>
          <w:b/>
          <w:sz w:val="24"/>
          <w:szCs w:val="24"/>
        </w:rPr>
        <w:t>.</w:t>
      </w:r>
      <w:r w:rsidR="005D29B1" w:rsidRPr="004E2C04">
        <w:rPr>
          <w:rFonts w:ascii="Times New Roman" w:hAnsi="Times New Roman"/>
          <w:b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 xml:space="preserve">A taxa de fiscalização tem como fato gerador a fiscalização ou a verificação do cumprimento das normas de posturas concernentes à ordem, aos costumes, </w:t>
      </w:r>
      <w:proofErr w:type="gramStart"/>
      <w:r w:rsidRPr="004E2C04">
        <w:rPr>
          <w:rFonts w:ascii="Times New Roman" w:hAnsi="Times New Roman"/>
          <w:sz w:val="24"/>
          <w:szCs w:val="24"/>
        </w:rPr>
        <w:t>à segurança, à po</w:t>
      </w:r>
      <w:r w:rsidR="00360B5E" w:rsidRPr="004E2C04">
        <w:rPr>
          <w:rFonts w:ascii="Times New Roman" w:hAnsi="Times New Roman"/>
          <w:sz w:val="24"/>
          <w:szCs w:val="24"/>
        </w:rPr>
        <w:t>luição sonora e visual, à tranqu</w:t>
      </w:r>
      <w:r w:rsidRPr="004E2C04">
        <w:rPr>
          <w:rFonts w:ascii="Times New Roman" w:hAnsi="Times New Roman"/>
          <w:sz w:val="24"/>
          <w:szCs w:val="24"/>
        </w:rPr>
        <w:t>ilidade pública, ao respeito à</w:t>
      </w:r>
      <w:proofErr w:type="gramEnd"/>
      <w:r w:rsidRPr="004E2C04">
        <w:rPr>
          <w:rFonts w:ascii="Times New Roman" w:hAnsi="Times New Roman"/>
          <w:sz w:val="24"/>
          <w:szCs w:val="24"/>
        </w:rPr>
        <w:t xml:space="preserve"> propriedade e aos direitos individuais e coletivos, bem como das normas urbanísticas do Município.</w:t>
      </w:r>
    </w:p>
    <w:p w:rsidR="001B738A" w:rsidRDefault="001B738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D86C70" w:rsidRPr="004E2C04" w:rsidRDefault="00D86C70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 xml:space="preserve">Art. </w:t>
      </w:r>
      <w:r w:rsidR="00B0589A" w:rsidRPr="004E2C04">
        <w:rPr>
          <w:rFonts w:ascii="Times New Roman" w:hAnsi="Times New Roman"/>
          <w:b/>
          <w:sz w:val="24"/>
          <w:szCs w:val="24"/>
        </w:rPr>
        <w:t>2º</w:t>
      </w:r>
      <w:r w:rsidR="00E968FF">
        <w:rPr>
          <w:rFonts w:ascii="Times New Roman" w:hAnsi="Times New Roman"/>
          <w:b/>
          <w:sz w:val="24"/>
          <w:szCs w:val="24"/>
        </w:rPr>
        <w:t>.</w:t>
      </w:r>
      <w:r w:rsidRPr="004E2C04">
        <w:rPr>
          <w:rFonts w:ascii="Times New Roman" w:hAnsi="Times New Roman"/>
          <w:sz w:val="24"/>
          <w:szCs w:val="24"/>
        </w:rPr>
        <w:t xml:space="preserve"> O fato gerador da taxa prevista nesta Seção decorrerá de qualquer dos seguintes atos ou fatos:</w:t>
      </w:r>
    </w:p>
    <w:p w:rsidR="00D86C70" w:rsidRPr="004E2C04" w:rsidRDefault="00D86C70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I </w:t>
      </w:r>
      <w:r w:rsidR="00AF197A" w:rsidRPr="004E2C04">
        <w:rPr>
          <w:rFonts w:ascii="Times New Roman" w:hAnsi="Times New Roman"/>
          <w:sz w:val="24"/>
          <w:szCs w:val="24"/>
        </w:rPr>
        <w:t>-</w:t>
      </w:r>
      <w:r w:rsidRPr="004E2C04">
        <w:rPr>
          <w:rFonts w:ascii="Times New Roman" w:hAnsi="Times New Roman"/>
          <w:sz w:val="24"/>
          <w:szCs w:val="24"/>
        </w:rPr>
        <w:t xml:space="preserve"> instalação</w:t>
      </w:r>
      <w:r w:rsidR="00AF197A" w:rsidRPr="004E2C04">
        <w:rPr>
          <w:rFonts w:ascii="Times New Roman" w:hAnsi="Times New Roman"/>
          <w:sz w:val="24"/>
          <w:szCs w:val="24"/>
        </w:rPr>
        <w:t xml:space="preserve"> e funcionamento </w:t>
      </w:r>
      <w:r w:rsidRPr="004E2C04">
        <w:rPr>
          <w:rFonts w:ascii="Times New Roman" w:hAnsi="Times New Roman"/>
          <w:sz w:val="24"/>
          <w:szCs w:val="24"/>
        </w:rPr>
        <w:t>de estabelecimento de produção, comércio, indústria ou de prestação de serviços;</w:t>
      </w:r>
    </w:p>
    <w:p w:rsidR="00D86C70" w:rsidRPr="004E2C04" w:rsidRDefault="00D86C70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II </w:t>
      </w:r>
      <w:r w:rsidR="00701AAE" w:rsidRPr="004E2C04">
        <w:rPr>
          <w:rFonts w:ascii="Times New Roman" w:hAnsi="Times New Roman"/>
          <w:sz w:val="24"/>
          <w:szCs w:val="24"/>
        </w:rPr>
        <w:t>-</w:t>
      </w:r>
      <w:r w:rsidRPr="004E2C04">
        <w:rPr>
          <w:rFonts w:ascii="Times New Roman" w:hAnsi="Times New Roman"/>
          <w:sz w:val="24"/>
          <w:szCs w:val="24"/>
        </w:rPr>
        <w:t xml:space="preserve"> </w:t>
      </w:r>
      <w:r w:rsidR="00AF197A" w:rsidRPr="004E2C04">
        <w:rPr>
          <w:rFonts w:ascii="Times New Roman" w:hAnsi="Times New Roman"/>
          <w:sz w:val="24"/>
          <w:szCs w:val="24"/>
        </w:rPr>
        <w:t>funcionamento de estabelecimento de produção, comércio, indústria ou de prestação de serviços, em horário especial;</w:t>
      </w:r>
    </w:p>
    <w:p w:rsidR="00296CEA" w:rsidRPr="004E2C04" w:rsidRDefault="00D86C70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C04">
        <w:rPr>
          <w:rFonts w:ascii="Times New Roman" w:hAnsi="Times New Roman"/>
          <w:sz w:val="24"/>
          <w:szCs w:val="24"/>
        </w:rPr>
        <w:t>III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</w:t>
      </w:r>
      <w:r w:rsidR="00296CEA">
        <w:rPr>
          <w:rFonts w:ascii="Times New Roman" w:hAnsi="Times New Roman"/>
          <w:sz w:val="24"/>
          <w:szCs w:val="24"/>
        </w:rPr>
        <w:t>–</w:t>
      </w:r>
      <w:r w:rsidR="00AF197A" w:rsidRPr="004E2C04">
        <w:rPr>
          <w:rFonts w:ascii="Times New Roman" w:hAnsi="Times New Roman"/>
          <w:sz w:val="24"/>
          <w:szCs w:val="24"/>
        </w:rPr>
        <w:t xml:space="preserve"> </w:t>
      </w:r>
      <w:r w:rsidR="00296CEA" w:rsidRPr="004E2C04">
        <w:rPr>
          <w:rFonts w:ascii="Times New Roman" w:hAnsi="Times New Roman"/>
          <w:sz w:val="24"/>
          <w:szCs w:val="24"/>
        </w:rPr>
        <w:t>apresentação para análise e aprovação de projetos de obras para a execução de construção, reconstrução, acréscimo e reformas, de prédios, muros, tapumes e calçadas;</w:t>
      </w:r>
    </w:p>
    <w:p w:rsidR="00296CEA" w:rsidRPr="004E2C04" w:rsidRDefault="00D86C70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C04">
        <w:rPr>
          <w:rFonts w:ascii="Times New Roman" w:hAnsi="Times New Roman"/>
          <w:sz w:val="24"/>
          <w:szCs w:val="24"/>
        </w:rPr>
        <w:t>IV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</w:t>
      </w:r>
      <w:r w:rsidR="00701AAE" w:rsidRPr="004E2C04">
        <w:rPr>
          <w:rFonts w:ascii="Times New Roman" w:hAnsi="Times New Roman"/>
          <w:sz w:val="24"/>
          <w:szCs w:val="24"/>
        </w:rPr>
        <w:t>-</w:t>
      </w:r>
      <w:r w:rsidRPr="004E2C04">
        <w:rPr>
          <w:rFonts w:ascii="Times New Roman" w:hAnsi="Times New Roman"/>
          <w:sz w:val="24"/>
          <w:szCs w:val="24"/>
        </w:rPr>
        <w:t xml:space="preserve"> </w:t>
      </w:r>
      <w:r w:rsidR="00296CEA" w:rsidRPr="004E2C04">
        <w:rPr>
          <w:rFonts w:ascii="Times New Roman" w:hAnsi="Times New Roman"/>
          <w:sz w:val="24"/>
          <w:szCs w:val="24"/>
        </w:rPr>
        <w:t>execução de obras de construção, reconstrução, acréscimo, reformas e demolição de prédios, muros, tapumes e calçadas;</w:t>
      </w:r>
    </w:p>
    <w:p w:rsidR="00296CEA" w:rsidRDefault="00D86C70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V </w:t>
      </w:r>
      <w:r w:rsidR="00296CEA">
        <w:rPr>
          <w:rFonts w:ascii="Times New Roman" w:hAnsi="Times New Roman"/>
          <w:sz w:val="24"/>
          <w:szCs w:val="24"/>
        </w:rPr>
        <w:t>–</w:t>
      </w:r>
      <w:r w:rsidRPr="004E2C04">
        <w:rPr>
          <w:rFonts w:ascii="Times New Roman" w:hAnsi="Times New Roman"/>
          <w:sz w:val="24"/>
          <w:szCs w:val="24"/>
        </w:rPr>
        <w:t xml:space="preserve"> </w:t>
      </w:r>
      <w:r w:rsidR="00296CEA" w:rsidRPr="004E2C04">
        <w:rPr>
          <w:rFonts w:ascii="Times New Roman" w:hAnsi="Times New Roman"/>
          <w:sz w:val="24"/>
          <w:szCs w:val="24"/>
        </w:rPr>
        <w:t xml:space="preserve">execução de loteamento, desmembramento, </w:t>
      </w:r>
      <w:proofErr w:type="spellStart"/>
      <w:r w:rsidR="00026AEF">
        <w:rPr>
          <w:rFonts w:ascii="Times New Roman" w:hAnsi="Times New Roman"/>
          <w:sz w:val="24"/>
          <w:szCs w:val="24"/>
        </w:rPr>
        <w:t>rem</w:t>
      </w:r>
      <w:r w:rsidR="00296CEA" w:rsidRPr="004E2C04">
        <w:rPr>
          <w:rFonts w:ascii="Times New Roman" w:hAnsi="Times New Roman"/>
          <w:sz w:val="24"/>
          <w:szCs w:val="24"/>
        </w:rPr>
        <w:t>embramento</w:t>
      </w:r>
      <w:proofErr w:type="spellEnd"/>
      <w:r w:rsidR="00296CEA" w:rsidRPr="004E2C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6CEA" w:rsidRPr="004E2C04">
        <w:rPr>
          <w:rFonts w:ascii="Times New Roman" w:hAnsi="Times New Roman"/>
          <w:sz w:val="24"/>
          <w:szCs w:val="24"/>
        </w:rPr>
        <w:t>e</w:t>
      </w:r>
      <w:proofErr w:type="gramEnd"/>
      <w:r w:rsidR="00296CEA" w:rsidRPr="004E2C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6CEA" w:rsidRPr="004E2C04">
        <w:rPr>
          <w:rFonts w:ascii="Times New Roman" w:hAnsi="Times New Roman"/>
          <w:sz w:val="24"/>
          <w:szCs w:val="24"/>
        </w:rPr>
        <w:t>condomínios</w:t>
      </w:r>
      <w:proofErr w:type="gramEnd"/>
      <w:r w:rsidR="00296CEA" w:rsidRPr="004E2C04">
        <w:rPr>
          <w:rFonts w:ascii="Times New Roman" w:hAnsi="Times New Roman"/>
          <w:sz w:val="24"/>
          <w:szCs w:val="24"/>
        </w:rPr>
        <w:t>;</w:t>
      </w:r>
    </w:p>
    <w:p w:rsidR="00296CEA" w:rsidRPr="004E2C04" w:rsidRDefault="00296CE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– </w:t>
      </w:r>
      <w:r w:rsidRPr="004E2C04">
        <w:rPr>
          <w:rFonts w:ascii="Times New Roman" w:hAnsi="Times New Roman"/>
          <w:sz w:val="24"/>
          <w:szCs w:val="24"/>
        </w:rPr>
        <w:t>funcionamento de atividades comerciais ou de prestação de serviços, eventual ou ambulante;</w:t>
      </w:r>
    </w:p>
    <w:p w:rsidR="00AF197A" w:rsidRDefault="00296CE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VII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250956" w:rsidRPr="004E2C04">
        <w:rPr>
          <w:rFonts w:ascii="Times New Roman" w:hAnsi="Times New Roman"/>
          <w:sz w:val="24"/>
          <w:szCs w:val="24"/>
        </w:rPr>
        <w:t>verificação das normas de posturas previstas na legislação municipal, concernentes à circulação de veículos de transporte de pessoas, produtos e entulhos no município;</w:t>
      </w:r>
    </w:p>
    <w:p w:rsidR="00250956" w:rsidRPr="004E2C04" w:rsidRDefault="00AF197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C04">
        <w:rPr>
          <w:rFonts w:ascii="Times New Roman" w:hAnsi="Times New Roman"/>
          <w:sz w:val="24"/>
          <w:szCs w:val="24"/>
        </w:rPr>
        <w:t>VIII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</w:t>
      </w:r>
      <w:r w:rsidR="00250956" w:rsidRPr="004E2C04">
        <w:rPr>
          <w:rFonts w:ascii="Times New Roman" w:hAnsi="Times New Roman"/>
          <w:sz w:val="24"/>
          <w:szCs w:val="24"/>
        </w:rPr>
        <w:t xml:space="preserve">- </w:t>
      </w:r>
      <w:r w:rsidR="00296CEA">
        <w:rPr>
          <w:rFonts w:ascii="Times New Roman" w:hAnsi="Times New Roman"/>
          <w:sz w:val="24"/>
          <w:szCs w:val="24"/>
        </w:rPr>
        <w:t>realização de vistorias para retificação de área construída</w:t>
      </w:r>
      <w:r w:rsidR="0037639A">
        <w:rPr>
          <w:rFonts w:ascii="Times New Roman" w:hAnsi="Times New Roman"/>
          <w:sz w:val="24"/>
          <w:szCs w:val="24"/>
        </w:rPr>
        <w:t>.</w:t>
      </w:r>
    </w:p>
    <w:p w:rsidR="00D5283F" w:rsidRDefault="00D5283F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86C70" w:rsidRPr="001B738A" w:rsidRDefault="00D86C70" w:rsidP="00D17B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38A">
        <w:rPr>
          <w:rFonts w:ascii="Times New Roman" w:hAnsi="Times New Roman"/>
          <w:sz w:val="24"/>
          <w:szCs w:val="24"/>
        </w:rPr>
        <w:t>Subseção II</w:t>
      </w:r>
    </w:p>
    <w:p w:rsidR="00D86C70" w:rsidRPr="001B738A" w:rsidRDefault="00D86C70" w:rsidP="00D17B94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B738A">
        <w:rPr>
          <w:rFonts w:ascii="Times New Roman" w:hAnsi="Times New Roman"/>
          <w:i/>
          <w:sz w:val="24"/>
          <w:szCs w:val="24"/>
        </w:rPr>
        <w:t>Sujeito Passivo</w:t>
      </w:r>
    </w:p>
    <w:p w:rsidR="00D86C70" w:rsidRPr="004E2C04" w:rsidRDefault="00D86C70" w:rsidP="00D17B9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i/>
          <w:sz w:val="18"/>
          <w:szCs w:val="24"/>
        </w:rPr>
      </w:pPr>
    </w:p>
    <w:p w:rsidR="00D86C70" w:rsidRPr="004E2C04" w:rsidRDefault="00D86C70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 xml:space="preserve">Art. </w:t>
      </w:r>
      <w:r w:rsidR="0078494E" w:rsidRPr="004E2C04">
        <w:rPr>
          <w:rFonts w:ascii="Times New Roman" w:hAnsi="Times New Roman"/>
          <w:b/>
          <w:sz w:val="24"/>
          <w:szCs w:val="24"/>
        </w:rPr>
        <w:t>3º</w:t>
      </w:r>
      <w:r w:rsidR="00E968FF">
        <w:rPr>
          <w:rFonts w:ascii="Times New Roman" w:hAnsi="Times New Roman"/>
          <w:b/>
          <w:sz w:val="24"/>
          <w:szCs w:val="24"/>
        </w:rPr>
        <w:t>.</w:t>
      </w:r>
      <w:r w:rsidRPr="004E2C04">
        <w:rPr>
          <w:rFonts w:ascii="Times New Roman" w:hAnsi="Times New Roman"/>
          <w:b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>Sujeito passivo da taxa de fiscalização é o contribuinte ou responsável.</w:t>
      </w:r>
    </w:p>
    <w:p w:rsidR="00D86C70" w:rsidRDefault="00D86C70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 xml:space="preserve">Art. </w:t>
      </w:r>
      <w:r w:rsidR="00B0589A" w:rsidRPr="004E2C04">
        <w:rPr>
          <w:rFonts w:ascii="Times New Roman" w:hAnsi="Times New Roman"/>
          <w:b/>
          <w:sz w:val="24"/>
          <w:szCs w:val="24"/>
        </w:rPr>
        <w:t>4º</w:t>
      </w:r>
      <w:r w:rsidR="00E968FF">
        <w:rPr>
          <w:rFonts w:ascii="Times New Roman" w:hAnsi="Times New Roman"/>
          <w:b/>
          <w:sz w:val="24"/>
          <w:szCs w:val="24"/>
        </w:rPr>
        <w:t>.</w:t>
      </w:r>
      <w:r w:rsidRPr="004E2C04">
        <w:rPr>
          <w:rFonts w:ascii="Times New Roman" w:hAnsi="Times New Roman"/>
          <w:b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 xml:space="preserve">É contribuinte da taxa de fiscalização a pessoa física ou jurídica que </w:t>
      </w:r>
      <w:r w:rsidRPr="004E2C04">
        <w:rPr>
          <w:rFonts w:ascii="Times New Roman" w:hAnsi="Times New Roman"/>
          <w:sz w:val="24"/>
          <w:szCs w:val="24"/>
        </w:rPr>
        <w:lastRenderedPageBreak/>
        <w:t>provocar em seu benefício, ou por ato seu, o serviço relativo ao exercício do poder de polícia do Município.</w:t>
      </w:r>
    </w:p>
    <w:p w:rsidR="001B738A" w:rsidRPr="004E2C04" w:rsidRDefault="001B738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86C70" w:rsidRPr="004E2C04" w:rsidRDefault="00D86C70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b/>
          <w:spacing w:val="-10"/>
          <w:sz w:val="24"/>
          <w:szCs w:val="24"/>
        </w:rPr>
        <w:t xml:space="preserve">Art. </w:t>
      </w:r>
      <w:r w:rsidR="0078494E" w:rsidRPr="004E2C04">
        <w:rPr>
          <w:rFonts w:ascii="Times New Roman" w:hAnsi="Times New Roman"/>
          <w:b/>
          <w:spacing w:val="-10"/>
          <w:sz w:val="24"/>
          <w:szCs w:val="24"/>
        </w:rPr>
        <w:t>5º</w:t>
      </w:r>
      <w:r w:rsidR="00E968FF">
        <w:rPr>
          <w:rFonts w:ascii="Times New Roman" w:hAnsi="Times New Roman"/>
          <w:b/>
          <w:spacing w:val="-10"/>
          <w:sz w:val="24"/>
          <w:szCs w:val="24"/>
        </w:rPr>
        <w:t>.</w:t>
      </w:r>
      <w:r w:rsidRPr="004E2C04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 xml:space="preserve">São solidariamente responsáveis pelo pagamento da taxa de fiscalização as pessoas físicas ou jurídicas que tiverem interesse ou concorrerem para a ocorrência do fato gerador nas hipóteses previstas no art. </w:t>
      </w:r>
      <w:r w:rsidR="00B0589A" w:rsidRPr="004E2C04">
        <w:rPr>
          <w:rFonts w:ascii="Times New Roman" w:hAnsi="Times New Roman"/>
          <w:sz w:val="24"/>
          <w:szCs w:val="24"/>
        </w:rPr>
        <w:t>2º</w:t>
      </w:r>
      <w:r w:rsidRPr="004E2C04">
        <w:rPr>
          <w:rFonts w:ascii="Times New Roman" w:hAnsi="Times New Roman"/>
          <w:sz w:val="24"/>
          <w:szCs w:val="24"/>
        </w:rPr>
        <w:t>.</w:t>
      </w:r>
    </w:p>
    <w:p w:rsidR="00C94882" w:rsidRPr="001B738A" w:rsidRDefault="00C94882" w:rsidP="00D17B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C70" w:rsidRPr="001B738A" w:rsidRDefault="00D86C70" w:rsidP="00D17B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38A">
        <w:rPr>
          <w:rFonts w:ascii="Times New Roman" w:hAnsi="Times New Roman"/>
          <w:sz w:val="24"/>
          <w:szCs w:val="24"/>
        </w:rPr>
        <w:t xml:space="preserve">Subseção </w:t>
      </w:r>
      <w:proofErr w:type="spellStart"/>
      <w:r w:rsidRPr="001B738A">
        <w:rPr>
          <w:rFonts w:ascii="Times New Roman" w:hAnsi="Times New Roman"/>
          <w:sz w:val="24"/>
          <w:szCs w:val="24"/>
        </w:rPr>
        <w:t>III</w:t>
      </w:r>
      <w:proofErr w:type="spellEnd"/>
    </w:p>
    <w:p w:rsidR="00D86C70" w:rsidRPr="001B738A" w:rsidRDefault="00D86C70" w:rsidP="00D17B94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B738A">
        <w:rPr>
          <w:rFonts w:ascii="Times New Roman" w:hAnsi="Times New Roman"/>
          <w:i/>
          <w:sz w:val="24"/>
          <w:szCs w:val="24"/>
        </w:rPr>
        <w:t>Base de Cálculo</w:t>
      </w:r>
    </w:p>
    <w:p w:rsidR="00C94882" w:rsidRPr="004E2C04" w:rsidRDefault="00C94882" w:rsidP="00D17B94">
      <w:pPr>
        <w:widowControl w:val="0"/>
        <w:spacing w:after="0" w:line="240" w:lineRule="auto"/>
        <w:jc w:val="center"/>
        <w:rPr>
          <w:rFonts w:ascii="Times New Roman" w:hAnsi="Times New Roman"/>
          <w:i/>
          <w:sz w:val="18"/>
          <w:szCs w:val="24"/>
        </w:rPr>
      </w:pPr>
    </w:p>
    <w:p w:rsidR="00D86C70" w:rsidRPr="004E2C04" w:rsidRDefault="00D86C70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 xml:space="preserve">Art. </w:t>
      </w:r>
      <w:r w:rsidR="00B0589A" w:rsidRPr="004E2C04">
        <w:rPr>
          <w:rFonts w:ascii="Times New Roman" w:hAnsi="Times New Roman"/>
          <w:b/>
          <w:sz w:val="24"/>
          <w:szCs w:val="24"/>
        </w:rPr>
        <w:t>6º</w:t>
      </w:r>
      <w:r w:rsidR="00E968FF">
        <w:rPr>
          <w:rFonts w:ascii="Times New Roman" w:hAnsi="Times New Roman"/>
          <w:b/>
          <w:sz w:val="24"/>
          <w:szCs w:val="24"/>
        </w:rPr>
        <w:t>.</w:t>
      </w:r>
      <w:r w:rsidRPr="004E2C04">
        <w:rPr>
          <w:rFonts w:ascii="Times New Roman" w:hAnsi="Times New Roman"/>
          <w:b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>A base de cálculo da taxa de fiscalização é o custo do serviço despendido pelo Município no exercício da atividade de poder de polícia.</w:t>
      </w:r>
      <w:r w:rsidRPr="004E2C04">
        <w:rPr>
          <w:rFonts w:ascii="Times New Roman" w:hAnsi="Times New Roman"/>
          <w:b/>
          <w:sz w:val="24"/>
          <w:szCs w:val="24"/>
        </w:rPr>
        <w:t xml:space="preserve"> </w:t>
      </w:r>
    </w:p>
    <w:p w:rsidR="00D86C70" w:rsidRPr="001B738A" w:rsidRDefault="00D86C70" w:rsidP="00D17B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C70" w:rsidRPr="001B738A" w:rsidRDefault="00D86C70" w:rsidP="00D17B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38A">
        <w:rPr>
          <w:rFonts w:ascii="Times New Roman" w:hAnsi="Times New Roman"/>
          <w:sz w:val="24"/>
          <w:szCs w:val="24"/>
        </w:rPr>
        <w:t xml:space="preserve">Subseção </w:t>
      </w:r>
      <w:proofErr w:type="spellStart"/>
      <w:r w:rsidRPr="001B738A">
        <w:rPr>
          <w:rFonts w:ascii="Times New Roman" w:hAnsi="Times New Roman"/>
          <w:sz w:val="24"/>
          <w:szCs w:val="24"/>
        </w:rPr>
        <w:t>IV</w:t>
      </w:r>
      <w:proofErr w:type="spellEnd"/>
    </w:p>
    <w:p w:rsidR="00D86C70" w:rsidRPr="001B738A" w:rsidRDefault="00D86C70" w:rsidP="00D17B94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B738A">
        <w:rPr>
          <w:rFonts w:ascii="Times New Roman" w:hAnsi="Times New Roman"/>
          <w:i/>
          <w:sz w:val="24"/>
          <w:szCs w:val="24"/>
        </w:rPr>
        <w:t>Pagamento da Taxa de Fiscalização</w:t>
      </w:r>
    </w:p>
    <w:p w:rsidR="00D86C70" w:rsidRPr="004E2C04" w:rsidRDefault="00D86C70" w:rsidP="00D17B9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D86C70" w:rsidRPr="004E2C04" w:rsidRDefault="00D86C70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 xml:space="preserve">Art. </w:t>
      </w:r>
      <w:r w:rsidR="00B0589A" w:rsidRPr="004E2C04">
        <w:rPr>
          <w:rFonts w:ascii="Times New Roman" w:hAnsi="Times New Roman"/>
          <w:b/>
          <w:sz w:val="24"/>
          <w:szCs w:val="24"/>
        </w:rPr>
        <w:t>7º</w:t>
      </w:r>
      <w:r w:rsidR="00E968FF">
        <w:rPr>
          <w:rFonts w:ascii="Times New Roman" w:hAnsi="Times New Roman"/>
          <w:b/>
          <w:sz w:val="24"/>
          <w:szCs w:val="24"/>
        </w:rPr>
        <w:t>.</w:t>
      </w:r>
      <w:r w:rsidRPr="004E2C04">
        <w:rPr>
          <w:rFonts w:ascii="Times New Roman" w:hAnsi="Times New Roman"/>
          <w:b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>O pagamento da taxa de fiscalização será efetuado:</w:t>
      </w:r>
    </w:p>
    <w:p w:rsidR="00D86C70" w:rsidRPr="004E2C04" w:rsidRDefault="00D86C70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I - antes do início da atividade, da realização da vistoria ou concessão do habite-se, nos seguintes casos: </w:t>
      </w:r>
    </w:p>
    <w:p w:rsidR="00D86C70" w:rsidRPr="004E2C04" w:rsidRDefault="00D86C70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a) instalação e funcionamento de estabelecimentos de produção, comércio e de prestação de serviços; </w:t>
      </w:r>
    </w:p>
    <w:p w:rsidR="00D86C70" w:rsidRPr="004E2C04" w:rsidRDefault="00D86C70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b) atividades ambulantes ou de caráter eventual; </w:t>
      </w:r>
    </w:p>
    <w:p w:rsidR="00EB0084" w:rsidRPr="004E2C04" w:rsidRDefault="00296CE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86C70" w:rsidRPr="004E2C04">
        <w:rPr>
          <w:rFonts w:ascii="Times New Roman" w:hAnsi="Times New Roman"/>
          <w:sz w:val="24"/>
          <w:szCs w:val="24"/>
        </w:rPr>
        <w:t>)</w:t>
      </w:r>
      <w:r w:rsidR="00EB0084" w:rsidRPr="004E2C04">
        <w:rPr>
          <w:rFonts w:ascii="Times New Roman" w:hAnsi="Times New Roman"/>
          <w:sz w:val="24"/>
          <w:szCs w:val="24"/>
        </w:rPr>
        <w:t xml:space="preserve"> funcionamento de estabelecimento em horário especial;</w:t>
      </w:r>
    </w:p>
    <w:p w:rsidR="00D86C70" w:rsidRPr="004E2C04" w:rsidRDefault="00296CE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86C70" w:rsidRPr="004E2C0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execução d</w:t>
      </w:r>
      <w:r w:rsidR="00EB0084" w:rsidRPr="004E2C04">
        <w:rPr>
          <w:rFonts w:ascii="Times New Roman" w:hAnsi="Times New Roman"/>
          <w:sz w:val="24"/>
          <w:szCs w:val="24"/>
        </w:rPr>
        <w:t>e loteamentos</w:t>
      </w:r>
      <w:r>
        <w:rPr>
          <w:rFonts w:ascii="Times New Roman" w:hAnsi="Times New Roman"/>
          <w:sz w:val="24"/>
          <w:szCs w:val="24"/>
        </w:rPr>
        <w:t xml:space="preserve"> e obras em geral</w:t>
      </w:r>
      <w:r w:rsidR="00EB0084" w:rsidRPr="004E2C04">
        <w:rPr>
          <w:rFonts w:ascii="Times New Roman" w:hAnsi="Times New Roman"/>
          <w:sz w:val="24"/>
          <w:szCs w:val="24"/>
        </w:rPr>
        <w:t>;</w:t>
      </w:r>
    </w:p>
    <w:p w:rsidR="00D86C70" w:rsidRPr="004E2C04" w:rsidRDefault="00296CE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D86C70" w:rsidRPr="004E2C04">
        <w:rPr>
          <w:rFonts w:ascii="Times New Roman" w:hAnsi="Times New Roman"/>
          <w:sz w:val="24"/>
          <w:szCs w:val="24"/>
        </w:rPr>
        <w:t xml:space="preserve">) </w:t>
      </w:r>
      <w:r w:rsidR="00EB0084" w:rsidRPr="004E2C04">
        <w:rPr>
          <w:rFonts w:ascii="Times New Roman" w:hAnsi="Times New Roman"/>
          <w:sz w:val="24"/>
          <w:szCs w:val="24"/>
        </w:rPr>
        <w:t>fiscalização para circulação de transporte de pessoas, produtos e entulhos.</w:t>
      </w:r>
    </w:p>
    <w:p w:rsidR="00D86C70" w:rsidRPr="004E2C04" w:rsidRDefault="00D86C70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II - anualmente, </w:t>
      </w:r>
      <w:r w:rsidR="00F5185C" w:rsidRPr="004E2C04">
        <w:rPr>
          <w:rFonts w:ascii="Times New Roman" w:hAnsi="Times New Roman"/>
          <w:sz w:val="24"/>
          <w:szCs w:val="24"/>
        </w:rPr>
        <w:t xml:space="preserve">nos prazos e condições estabelecidos em Decreto Municipal, quando não </w:t>
      </w:r>
      <w:r w:rsidRPr="004E2C04">
        <w:rPr>
          <w:rFonts w:ascii="Times New Roman" w:hAnsi="Times New Roman"/>
          <w:sz w:val="24"/>
          <w:szCs w:val="24"/>
        </w:rPr>
        <w:t>especificado outro prazo</w:t>
      </w:r>
      <w:r w:rsidR="00FB60CE" w:rsidRPr="004E2C04">
        <w:rPr>
          <w:rFonts w:ascii="Times New Roman" w:hAnsi="Times New Roman"/>
          <w:sz w:val="24"/>
          <w:szCs w:val="24"/>
        </w:rPr>
        <w:t xml:space="preserve"> nesta Lei</w:t>
      </w:r>
      <w:r w:rsidRPr="004E2C04">
        <w:rPr>
          <w:rFonts w:ascii="Times New Roman" w:hAnsi="Times New Roman"/>
          <w:sz w:val="24"/>
          <w:szCs w:val="24"/>
        </w:rPr>
        <w:t xml:space="preserve">, nos seguintes casos: </w:t>
      </w:r>
    </w:p>
    <w:p w:rsidR="00D86C70" w:rsidRPr="004E2C04" w:rsidRDefault="00D86C70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a) fiscalização para funcionamento de estabelecimentos de produção, comércio e de prestação de serviços; </w:t>
      </w:r>
    </w:p>
    <w:p w:rsidR="00D86C70" w:rsidRPr="004E2C04" w:rsidRDefault="00296CE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86C70" w:rsidRPr="004E2C04">
        <w:rPr>
          <w:rFonts w:ascii="Times New Roman" w:hAnsi="Times New Roman"/>
          <w:sz w:val="24"/>
          <w:szCs w:val="24"/>
        </w:rPr>
        <w:t xml:space="preserve">) fiscalização para atividades ambulantes ou de caráter eventual; </w:t>
      </w:r>
    </w:p>
    <w:p w:rsidR="00D86C70" w:rsidRPr="004E2C04" w:rsidRDefault="00296CE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A1CDC" w:rsidRPr="004E2C04">
        <w:rPr>
          <w:rFonts w:ascii="Times New Roman" w:hAnsi="Times New Roman"/>
          <w:sz w:val="24"/>
          <w:szCs w:val="24"/>
        </w:rPr>
        <w:t>) fiscalização para funcionamento de estabelecimento em horário especial;</w:t>
      </w:r>
    </w:p>
    <w:p w:rsidR="00D86C70" w:rsidRPr="004E2C04" w:rsidRDefault="00296CE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86C70" w:rsidRPr="004E2C04">
        <w:rPr>
          <w:rFonts w:ascii="Times New Roman" w:hAnsi="Times New Roman"/>
          <w:sz w:val="24"/>
          <w:szCs w:val="24"/>
        </w:rPr>
        <w:t xml:space="preserve">) </w:t>
      </w:r>
      <w:r w:rsidR="005A1CDC" w:rsidRPr="004E2C04">
        <w:rPr>
          <w:rFonts w:ascii="Times New Roman" w:hAnsi="Times New Roman"/>
          <w:sz w:val="24"/>
          <w:szCs w:val="24"/>
        </w:rPr>
        <w:t>fiscalização para circulação de transporte de pessoas, produtos e entulhos.</w:t>
      </w:r>
    </w:p>
    <w:p w:rsidR="00D86C70" w:rsidRPr="004E2C04" w:rsidRDefault="00D86C70" w:rsidP="00D17B94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ind w:firstLine="1418"/>
        <w:jc w:val="both"/>
        <w:rPr>
          <w:rFonts w:ascii="Times New Roman" w:hAnsi="Times New Roman" w:cs="Arial"/>
          <w:sz w:val="24"/>
          <w:szCs w:val="20"/>
          <w:lang w:eastAsia="en-US"/>
        </w:rPr>
      </w:pPr>
      <w:r w:rsidRPr="004E2C04">
        <w:rPr>
          <w:rFonts w:ascii="Times New Roman" w:hAnsi="Times New Roman" w:cs="Arial"/>
          <w:sz w:val="24"/>
          <w:szCs w:val="20"/>
          <w:lang w:eastAsia="en-US"/>
        </w:rPr>
        <w:t xml:space="preserve">Parágrafo único. </w:t>
      </w:r>
      <w:r w:rsidRPr="004E2C04">
        <w:rPr>
          <w:rFonts w:ascii="Times New Roman" w:hAnsi="Times New Roman"/>
          <w:sz w:val="24"/>
          <w:szCs w:val="24"/>
          <w:lang w:eastAsia="en-US"/>
        </w:rPr>
        <w:t xml:space="preserve">O Chefe do Poder Executivo poderá prorrogar, por Decreto, o prazo de vencimento das </w:t>
      </w:r>
      <w:r w:rsidR="008A5A4D" w:rsidRPr="004E2C04">
        <w:rPr>
          <w:rFonts w:ascii="Times New Roman" w:hAnsi="Times New Roman"/>
          <w:sz w:val="24"/>
          <w:szCs w:val="24"/>
          <w:lang w:eastAsia="en-US"/>
        </w:rPr>
        <w:t>t</w:t>
      </w:r>
      <w:r w:rsidRPr="004E2C04">
        <w:rPr>
          <w:rFonts w:ascii="Times New Roman" w:hAnsi="Times New Roman"/>
          <w:sz w:val="24"/>
          <w:szCs w:val="24"/>
          <w:lang w:eastAsia="en-US"/>
        </w:rPr>
        <w:t>axas previstas no inciso II deste artigo.</w:t>
      </w:r>
      <w:r w:rsidRPr="004E2C04">
        <w:rPr>
          <w:rFonts w:ascii="Times New Roman" w:hAnsi="Times New Roman" w:cs="Arial"/>
          <w:sz w:val="24"/>
          <w:szCs w:val="20"/>
          <w:lang w:eastAsia="en-US"/>
        </w:rPr>
        <w:t xml:space="preserve"> </w:t>
      </w:r>
    </w:p>
    <w:p w:rsidR="00D86C70" w:rsidRPr="004E2C04" w:rsidRDefault="00D86C70" w:rsidP="00D17B94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:rsidR="00D86C70" w:rsidRPr="001B738A" w:rsidRDefault="00D86C70" w:rsidP="00D17B94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1B738A">
        <w:rPr>
          <w:rFonts w:ascii="Times New Roman" w:hAnsi="Times New Roman"/>
          <w:sz w:val="24"/>
          <w:szCs w:val="24"/>
        </w:rPr>
        <w:t>Subseção V</w:t>
      </w:r>
    </w:p>
    <w:p w:rsidR="00D86C70" w:rsidRPr="001B738A" w:rsidRDefault="00D86C70" w:rsidP="00D17B94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B738A">
        <w:rPr>
          <w:rFonts w:ascii="Times New Roman" w:hAnsi="Times New Roman"/>
          <w:i/>
          <w:sz w:val="24"/>
          <w:szCs w:val="24"/>
        </w:rPr>
        <w:t xml:space="preserve"> Incidência</w:t>
      </w:r>
    </w:p>
    <w:p w:rsidR="000E5B90" w:rsidRPr="001B738A" w:rsidRDefault="000E5B90" w:rsidP="00D17B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C70" w:rsidRDefault="00D86C70" w:rsidP="00D17B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38A">
        <w:rPr>
          <w:rFonts w:ascii="Times New Roman" w:hAnsi="Times New Roman"/>
          <w:sz w:val="24"/>
          <w:szCs w:val="24"/>
        </w:rPr>
        <w:t>Setor I</w:t>
      </w:r>
    </w:p>
    <w:p w:rsidR="0037639A" w:rsidRPr="001B738A" w:rsidRDefault="0037639A" w:rsidP="00D17B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C70" w:rsidRPr="001B738A" w:rsidRDefault="00D86C70" w:rsidP="00D17B94">
      <w:pPr>
        <w:widowControl w:val="0"/>
        <w:spacing w:after="0" w:line="240" w:lineRule="auto"/>
        <w:jc w:val="center"/>
        <w:outlineLvl w:val="3"/>
        <w:rPr>
          <w:rFonts w:ascii="Times New Roman" w:hAnsi="Times New Roman" w:cs="Arial"/>
          <w:bCs/>
          <w:sz w:val="24"/>
          <w:szCs w:val="24"/>
        </w:rPr>
      </w:pPr>
      <w:r w:rsidRPr="001B738A">
        <w:rPr>
          <w:rFonts w:ascii="Times New Roman" w:hAnsi="Times New Roman" w:cs="Arial"/>
          <w:bCs/>
          <w:sz w:val="24"/>
          <w:szCs w:val="24"/>
        </w:rPr>
        <w:t xml:space="preserve">Taxa de Fiscalização para Instalação </w:t>
      </w:r>
      <w:r w:rsidR="000E5B90" w:rsidRPr="001B738A">
        <w:rPr>
          <w:rFonts w:ascii="Times New Roman" w:hAnsi="Times New Roman" w:cs="Arial"/>
          <w:bCs/>
          <w:sz w:val="24"/>
          <w:szCs w:val="24"/>
        </w:rPr>
        <w:t xml:space="preserve">e Funcionamento </w:t>
      </w:r>
      <w:r w:rsidRPr="001B738A">
        <w:rPr>
          <w:rFonts w:ascii="Times New Roman" w:hAnsi="Times New Roman" w:cs="Arial"/>
          <w:bCs/>
          <w:sz w:val="24"/>
          <w:szCs w:val="24"/>
        </w:rPr>
        <w:t>de Estabelecimentos</w:t>
      </w:r>
    </w:p>
    <w:p w:rsidR="000E5B90" w:rsidRPr="004E2C04" w:rsidRDefault="000E5B90" w:rsidP="00D17B94">
      <w:pPr>
        <w:widowControl w:val="0"/>
        <w:spacing w:after="0" w:line="240" w:lineRule="auto"/>
        <w:jc w:val="center"/>
        <w:outlineLvl w:val="3"/>
        <w:rPr>
          <w:rFonts w:ascii="Times New Roman" w:hAnsi="Times New Roman" w:cs="Arial"/>
          <w:bCs/>
          <w:sz w:val="18"/>
        </w:rPr>
      </w:pPr>
    </w:p>
    <w:p w:rsidR="00D86C70" w:rsidRPr="004E2C04" w:rsidRDefault="00D86C70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 xml:space="preserve">Art. </w:t>
      </w:r>
      <w:r w:rsidR="00B0589A" w:rsidRPr="004E2C04">
        <w:rPr>
          <w:rFonts w:ascii="Times New Roman" w:hAnsi="Times New Roman"/>
          <w:b/>
          <w:sz w:val="24"/>
          <w:szCs w:val="24"/>
        </w:rPr>
        <w:t>8º</w:t>
      </w:r>
      <w:r w:rsidR="00E968FF">
        <w:rPr>
          <w:rFonts w:ascii="Times New Roman" w:hAnsi="Times New Roman"/>
          <w:b/>
          <w:sz w:val="24"/>
          <w:szCs w:val="24"/>
        </w:rPr>
        <w:t>.</w:t>
      </w:r>
      <w:r w:rsidRPr="004E2C04">
        <w:rPr>
          <w:rFonts w:ascii="Times New Roman" w:hAnsi="Times New Roman"/>
          <w:b/>
          <w:sz w:val="24"/>
          <w:szCs w:val="24"/>
        </w:rPr>
        <w:t xml:space="preserve"> </w:t>
      </w:r>
      <w:r w:rsidR="00E24129" w:rsidRPr="004E2C04">
        <w:rPr>
          <w:rFonts w:ascii="Times New Roman" w:hAnsi="Times New Roman"/>
          <w:sz w:val="24"/>
          <w:szCs w:val="24"/>
        </w:rPr>
        <w:t>A instalação</w:t>
      </w:r>
      <w:r w:rsidRPr="004E2C04">
        <w:rPr>
          <w:rFonts w:ascii="Times New Roman" w:hAnsi="Times New Roman"/>
          <w:sz w:val="24"/>
          <w:szCs w:val="24"/>
        </w:rPr>
        <w:t xml:space="preserve"> de estabelecimentos comerciais, industriais ou prestadores de serviços no Município depende da prévia verificação do cumprimento das normas referidas no art. </w:t>
      </w:r>
      <w:r w:rsidR="00B0589A" w:rsidRPr="004E2C04">
        <w:rPr>
          <w:rFonts w:ascii="Times New Roman" w:hAnsi="Times New Roman"/>
          <w:sz w:val="24"/>
          <w:szCs w:val="24"/>
        </w:rPr>
        <w:t>1º</w:t>
      </w:r>
      <w:r w:rsidR="00917C3A" w:rsidRPr="004E2C04">
        <w:rPr>
          <w:rFonts w:ascii="Times New Roman" w:hAnsi="Times New Roman"/>
          <w:sz w:val="24"/>
          <w:szCs w:val="24"/>
        </w:rPr>
        <w:t xml:space="preserve"> desta Lei</w:t>
      </w:r>
      <w:r w:rsidR="00753205" w:rsidRPr="004E2C04">
        <w:rPr>
          <w:rFonts w:ascii="Times New Roman" w:hAnsi="Times New Roman"/>
          <w:sz w:val="24"/>
          <w:szCs w:val="24"/>
        </w:rPr>
        <w:t>,</w:t>
      </w:r>
      <w:r w:rsidR="00917C3A" w:rsidRPr="004E2C04">
        <w:rPr>
          <w:rFonts w:ascii="Times New Roman" w:hAnsi="Times New Roman"/>
          <w:sz w:val="24"/>
          <w:szCs w:val="24"/>
        </w:rPr>
        <w:t xml:space="preserve"> </w:t>
      </w:r>
      <w:r w:rsidR="00753205" w:rsidRPr="004E2C04">
        <w:rPr>
          <w:rFonts w:ascii="Times New Roman" w:hAnsi="Times New Roman"/>
          <w:sz w:val="24"/>
          <w:szCs w:val="24"/>
        </w:rPr>
        <w:t xml:space="preserve">mediante o pagamento da taxa </w:t>
      </w:r>
      <w:r w:rsidRPr="004E2C04">
        <w:rPr>
          <w:rFonts w:ascii="Times New Roman" w:hAnsi="Times New Roman"/>
          <w:sz w:val="24"/>
          <w:szCs w:val="24"/>
        </w:rPr>
        <w:t>prevista neste Setor.</w:t>
      </w:r>
    </w:p>
    <w:p w:rsidR="001B738A" w:rsidRDefault="001B738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63674" w:rsidRPr="004E2C04" w:rsidRDefault="00D63674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§ 1º Considera-se autônomo cada estabelecimento, ainda que pertencente ao mesmo contribuinte, sendo que a cada estabelecimento é concedido um número de inscrição, </w:t>
      </w:r>
      <w:r w:rsidRPr="004E2C04">
        <w:rPr>
          <w:rFonts w:ascii="Times New Roman" w:hAnsi="Times New Roman"/>
          <w:sz w:val="24"/>
          <w:szCs w:val="24"/>
        </w:rPr>
        <w:lastRenderedPageBreak/>
        <w:t xml:space="preserve">cujo qual deverá constar nos documentos fiscais e de arrecadação Municipal. </w:t>
      </w:r>
    </w:p>
    <w:p w:rsidR="001B738A" w:rsidRDefault="001B738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D86C70" w:rsidRPr="004E2C04" w:rsidRDefault="00D63674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pacing w:val="-6"/>
          <w:sz w:val="24"/>
          <w:szCs w:val="24"/>
        </w:rPr>
      </w:pPr>
      <w:r w:rsidRPr="004E2C04">
        <w:rPr>
          <w:rFonts w:ascii="Times New Roman" w:hAnsi="Times New Roman"/>
          <w:spacing w:val="-6"/>
          <w:sz w:val="24"/>
          <w:szCs w:val="24"/>
        </w:rPr>
        <w:t xml:space="preserve">§ 2º </w:t>
      </w:r>
      <w:r w:rsidR="00D86C70" w:rsidRPr="004E2C04">
        <w:rPr>
          <w:rFonts w:ascii="Times New Roman" w:hAnsi="Times New Roman"/>
          <w:spacing w:val="-6"/>
          <w:sz w:val="24"/>
          <w:szCs w:val="24"/>
        </w:rPr>
        <w:t>Haverá nova incidência da taxa quando ocorrer mudança de endereço</w:t>
      </w:r>
      <w:r w:rsidR="00E85A73" w:rsidRPr="004E2C04">
        <w:rPr>
          <w:rFonts w:ascii="Times New Roman" w:hAnsi="Times New Roman"/>
          <w:spacing w:val="-6"/>
          <w:sz w:val="24"/>
          <w:szCs w:val="24"/>
        </w:rPr>
        <w:t xml:space="preserve">, alteração ou acréscimo de </w:t>
      </w:r>
      <w:r w:rsidR="00F22153" w:rsidRPr="004E2C04">
        <w:rPr>
          <w:rFonts w:ascii="Times New Roman" w:hAnsi="Times New Roman"/>
          <w:spacing w:val="-6"/>
          <w:sz w:val="24"/>
          <w:szCs w:val="24"/>
        </w:rPr>
        <w:t>atividade</w:t>
      </w:r>
      <w:r w:rsidR="00E85A73" w:rsidRPr="004E2C0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86C70" w:rsidRPr="004E2C04">
        <w:rPr>
          <w:rFonts w:ascii="Times New Roman" w:hAnsi="Times New Roman"/>
          <w:spacing w:val="-6"/>
          <w:sz w:val="24"/>
          <w:szCs w:val="24"/>
        </w:rPr>
        <w:t>que modifique a finalidade</w:t>
      </w:r>
      <w:r w:rsidR="00DF2C42" w:rsidRPr="004E2C0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86C70" w:rsidRPr="004E2C04">
        <w:rPr>
          <w:rFonts w:ascii="Times New Roman" w:hAnsi="Times New Roman"/>
          <w:spacing w:val="-6"/>
          <w:sz w:val="24"/>
          <w:szCs w:val="24"/>
        </w:rPr>
        <w:t>da atividade econômica</w:t>
      </w:r>
      <w:r w:rsidR="00DF2C42" w:rsidRPr="004E2C04">
        <w:rPr>
          <w:rFonts w:ascii="Times New Roman" w:hAnsi="Times New Roman"/>
          <w:spacing w:val="-6"/>
          <w:sz w:val="24"/>
          <w:szCs w:val="24"/>
        </w:rPr>
        <w:t xml:space="preserve"> original</w:t>
      </w:r>
      <w:r w:rsidR="00D86C70" w:rsidRPr="004E2C04">
        <w:rPr>
          <w:rFonts w:ascii="Times New Roman" w:hAnsi="Times New Roman"/>
          <w:spacing w:val="-6"/>
          <w:sz w:val="24"/>
          <w:szCs w:val="24"/>
        </w:rPr>
        <w:t>.</w:t>
      </w:r>
    </w:p>
    <w:p w:rsidR="001B738A" w:rsidRDefault="001B738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90411" w:rsidRPr="004E2C04" w:rsidRDefault="00D63674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§ 3º A licença para localização e funcionamento </w:t>
      </w:r>
      <w:r w:rsidR="00090411" w:rsidRPr="004E2C04">
        <w:rPr>
          <w:rFonts w:ascii="Times New Roman" w:hAnsi="Times New Roman"/>
          <w:sz w:val="24"/>
          <w:szCs w:val="24"/>
        </w:rPr>
        <w:t xml:space="preserve">do estabelecimento </w:t>
      </w:r>
      <w:r w:rsidRPr="004E2C04">
        <w:rPr>
          <w:rFonts w:ascii="Times New Roman" w:hAnsi="Times New Roman"/>
          <w:sz w:val="24"/>
          <w:szCs w:val="24"/>
        </w:rPr>
        <w:t>será</w:t>
      </w:r>
      <w:r w:rsidR="00090411" w:rsidRPr="004E2C04">
        <w:rPr>
          <w:rFonts w:ascii="Times New Roman" w:hAnsi="Times New Roman"/>
          <w:sz w:val="24"/>
          <w:szCs w:val="24"/>
        </w:rPr>
        <w:t xml:space="preserve"> concedida após a vistoria </w:t>
      </w:r>
      <w:r w:rsidRPr="004E2C04">
        <w:rPr>
          <w:rFonts w:ascii="Times New Roman" w:hAnsi="Times New Roman"/>
          <w:sz w:val="24"/>
          <w:szCs w:val="24"/>
        </w:rPr>
        <w:t>das instalações, ficando sujeita à fiscalização anual de funcionamento regular.</w:t>
      </w:r>
      <w:r w:rsidR="00090411" w:rsidRPr="004E2C04">
        <w:rPr>
          <w:rFonts w:ascii="Times New Roman" w:hAnsi="Times New Roman"/>
          <w:sz w:val="24"/>
          <w:szCs w:val="24"/>
        </w:rPr>
        <w:t xml:space="preserve"> </w:t>
      </w:r>
    </w:p>
    <w:p w:rsidR="001B738A" w:rsidRDefault="001B738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90411" w:rsidRPr="004E2C04" w:rsidRDefault="00090411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§ 4º Na </w:t>
      </w:r>
      <w:r w:rsidR="00D63674" w:rsidRPr="004E2C04">
        <w:rPr>
          <w:rFonts w:ascii="Times New Roman" w:hAnsi="Times New Roman"/>
          <w:sz w:val="24"/>
          <w:szCs w:val="24"/>
        </w:rPr>
        <w:t xml:space="preserve">concessão da </w:t>
      </w:r>
      <w:r w:rsidRPr="004E2C04">
        <w:rPr>
          <w:rFonts w:ascii="Times New Roman" w:hAnsi="Times New Roman"/>
          <w:sz w:val="24"/>
          <w:szCs w:val="24"/>
        </w:rPr>
        <w:t>licença para instalação e funcionamento do estabelecimento levar-se-á em conta o tipo de atividade desenvolvida e o local da instalação.</w:t>
      </w:r>
    </w:p>
    <w:p w:rsidR="001B738A" w:rsidRDefault="001B738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63674" w:rsidRPr="004E2C04" w:rsidRDefault="00D63674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§ </w:t>
      </w:r>
      <w:r w:rsidR="00090411" w:rsidRPr="004E2C04">
        <w:rPr>
          <w:rFonts w:ascii="Times New Roman" w:hAnsi="Times New Roman"/>
          <w:sz w:val="24"/>
          <w:szCs w:val="24"/>
        </w:rPr>
        <w:t>5</w:t>
      </w:r>
      <w:r w:rsidRPr="004E2C04">
        <w:rPr>
          <w:rFonts w:ascii="Times New Roman" w:hAnsi="Times New Roman"/>
          <w:sz w:val="24"/>
          <w:szCs w:val="24"/>
        </w:rPr>
        <w:t>º A licença de que trata o</w:t>
      </w:r>
      <w:r w:rsidR="00090411" w:rsidRPr="004E2C04">
        <w:rPr>
          <w:rFonts w:ascii="Times New Roman" w:hAnsi="Times New Roman"/>
          <w:sz w:val="24"/>
          <w:szCs w:val="24"/>
        </w:rPr>
        <w:t xml:space="preserve">s </w:t>
      </w:r>
      <w:r w:rsidRPr="004E2C04">
        <w:rPr>
          <w:rFonts w:ascii="Times New Roman" w:hAnsi="Times New Roman"/>
          <w:sz w:val="24"/>
          <w:szCs w:val="24"/>
        </w:rPr>
        <w:t>parágrafo</w:t>
      </w:r>
      <w:r w:rsidR="00090411" w:rsidRPr="004E2C04">
        <w:rPr>
          <w:rFonts w:ascii="Times New Roman" w:hAnsi="Times New Roman"/>
          <w:sz w:val="24"/>
          <w:szCs w:val="24"/>
        </w:rPr>
        <w:t xml:space="preserve">s 3º e 4º será concedida mediante expedição do alvará de licença para localização e funcionamento que deverá ser </w:t>
      </w:r>
      <w:r w:rsidRPr="004E2C04">
        <w:rPr>
          <w:rFonts w:ascii="Times New Roman" w:hAnsi="Times New Roman"/>
          <w:sz w:val="24"/>
          <w:szCs w:val="24"/>
        </w:rPr>
        <w:t xml:space="preserve">afixada em local visível e de fácil acesso ao </w:t>
      </w:r>
      <w:r w:rsidR="00090411" w:rsidRPr="004E2C04">
        <w:rPr>
          <w:rFonts w:ascii="Times New Roman" w:hAnsi="Times New Roman"/>
          <w:sz w:val="24"/>
          <w:szCs w:val="24"/>
        </w:rPr>
        <w:t>público em geral</w:t>
      </w:r>
      <w:r w:rsidRPr="004E2C04">
        <w:rPr>
          <w:rFonts w:ascii="Times New Roman" w:hAnsi="Times New Roman"/>
          <w:sz w:val="24"/>
          <w:szCs w:val="24"/>
        </w:rPr>
        <w:t xml:space="preserve">. </w:t>
      </w:r>
    </w:p>
    <w:p w:rsidR="001B738A" w:rsidRDefault="001B738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63674" w:rsidRPr="004E2C04" w:rsidRDefault="00D63674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§ </w:t>
      </w:r>
      <w:r w:rsidR="00090411" w:rsidRPr="004E2C04">
        <w:rPr>
          <w:rFonts w:ascii="Times New Roman" w:hAnsi="Times New Roman"/>
          <w:sz w:val="24"/>
          <w:szCs w:val="24"/>
        </w:rPr>
        <w:t>6</w:t>
      </w:r>
      <w:r w:rsidRPr="004E2C04">
        <w:rPr>
          <w:rFonts w:ascii="Times New Roman" w:hAnsi="Times New Roman"/>
          <w:sz w:val="24"/>
          <w:szCs w:val="24"/>
        </w:rPr>
        <w:t xml:space="preserve">º </w:t>
      </w:r>
      <w:r w:rsidR="00877A6C" w:rsidRPr="004E2C04">
        <w:rPr>
          <w:rFonts w:ascii="Times New Roman" w:hAnsi="Times New Roman"/>
          <w:sz w:val="24"/>
          <w:szCs w:val="24"/>
        </w:rPr>
        <w:t>A realização ou promoção de eventos de qualquer natureza em caráter eventual está sujeita à taxa de que trata a este Setor.</w:t>
      </w:r>
    </w:p>
    <w:p w:rsidR="001B738A" w:rsidRDefault="001B738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63674" w:rsidRPr="004E2C04" w:rsidRDefault="00D63674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§ </w:t>
      </w:r>
      <w:r w:rsidR="00090411" w:rsidRPr="004E2C04">
        <w:rPr>
          <w:rFonts w:ascii="Times New Roman" w:hAnsi="Times New Roman"/>
          <w:sz w:val="24"/>
          <w:szCs w:val="24"/>
        </w:rPr>
        <w:t>7</w:t>
      </w:r>
      <w:r w:rsidRPr="004E2C04">
        <w:rPr>
          <w:rFonts w:ascii="Times New Roman" w:hAnsi="Times New Roman"/>
          <w:sz w:val="24"/>
          <w:szCs w:val="24"/>
        </w:rPr>
        <w:t>º</w:t>
      </w:r>
      <w:r w:rsidR="00877A6C" w:rsidRPr="004E2C04">
        <w:rPr>
          <w:rFonts w:ascii="Times New Roman" w:hAnsi="Times New Roman"/>
          <w:sz w:val="24"/>
          <w:szCs w:val="24"/>
        </w:rPr>
        <w:t xml:space="preserve"> A </w:t>
      </w:r>
      <w:r w:rsidR="00877A6C" w:rsidRPr="004E2C04">
        <w:rPr>
          <w:rFonts w:ascii="Times New Roman" w:hAnsi="Times New Roman"/>
          <w:bCs/>
          <w:sz w:val="24"/>
          <w:szCs w:val="24"/>
        </w:rPr>
        <w:t xml:space="preserve">Taxa de Fiscalização para Instalação e Funcionamento de Estabelecimentos </w:t>
      </w:r>
      <w:r w:rsidR="00877A6C" w:rsidRPr="004E2C04">
        <w:rPr>
          <w:rFonts w:ascii="Times New Roman" w:hAnsi="Times New Roman"/>
          <w:sz w:val="24"/>
          <w:szCs w:val="24"/>
        </w:rPr>
        <w:t>é devida ainda que não liberada a licença para instalação e funcionamento do estabelecimento.</w:t>
      </w:r>
    </w:p>
    <w:p w:rsidR="001B738A" w:rsidRDefault="001B738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F22153" w:rsidRPr="004E2C04" w:rsidRDefault="002E31C3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§ 8º </w:t>
      </w:r>
      <w:r w:rsidR="00F22153" w:rsidRPr="004E2C04">
        <w:rPr>
          <w:rFonts w:ascii="Times New Roman" w:hAnsi="Times New Roman"/>
          <w:sz w:val="24"/>
          <w:szCs w:val="24"/>
        </w:rPr>
        <w:t>A licença deverá ser renovada sempre que ocorrer mudança de atividade, modificação das características do estabelecimento, alterações societárias, alterações de razão social ou mudança de endereço.</w:t>
      </w:r>
    </w:p>
    <w:p w:rsidR="001B738A" w:rsidRDefault="001B738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C21DD4" w:rsidRPr="004E2C04" w:rsidRDefault="00D86C70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pacing w:val="-6"/>
          <w:sz w:val="24"/>
          <w:szCs w:val="24"/>
        </w:rPr>
      </w:pPr>
      <w:r w:rsidRPr="004E2C04">
        <w:rPr>
          <w:rFonts w:ascii="Times New Roman" w:hAnsi="Times New Roman"/>
          <w:b/>
          <w:spacing w:val="-2"/>
          <w:sz w:val="24"/>
          <w:szCs w:val="24"/>
        </w:rPr>
        <w:t>Art.</w:t>
      </w:r>
      <w:r w:rsidR="00B0589A" w:rsidRPr="004E2C04">
        <w:rPr>
          <w:rFonts w:ascii="Times New Roman" w:hAnsi="Times New Roman"/>
          <w:b/>
          <w:spacing w:val="-2"/>
          <w:sz w:val="24"/>
          <w:szCs w:val="24"/>
        </w:rPr>
        <w:t xml:space="preserve"> 9º</w:t>
      </w:r>
      <w:r w:rsidR="00E968FF">
        <w:rPr>
          <w:rFonts w:ascii="Times New Roman" w:hAnsi="Times New Roman"/>
          <w:b/>
          <w:spacing w:val="-2"/>
          <w:sz w:val="24"/>
          <w:szCs w:val="24"/>
        </w:rPr>
        <w:t>.</w:t>
      </w:r>
      <w:r w:rsidR="00C21DD4" w:rsidRPr="004E2C0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21DD4" w:rsidRPr="004E2C04">
        <w:rPr>
          <w:rFonts w:ascii="Times New Roman" w:hAnsi="Times New Roman"/>
          <w:spacing w:val="-6"/>
          <w:sz w:val="24"/>
          <w:szCs w:val="24"/>
        </w:rPr>
        <w:t>O funcionamento de estabelecimentos de produção, comércio, indústria ou de prestação de serviços no Município depende da</w:t>
      </w:r>
      <w:r w:rsidR="00E968FF">
        <w:rPr>
          <w:rFonts w:ascii="Times New Roman" w:hAnsi="Times New Roman"/>
          <w:spacing w:val="-6"/>
          <w:sz w:val="24"/>
          <w:szCs w:val="24"/>
        </w:rPr>
        <w:t xml:space="preserve">s condições </w:t>
      </w:r>
      <w:r w:rsidR="00C21DD4" w:rsidRPr="004E2C04">
        <w:rPr>
          <w:rFonts w:ascii="Times New Roman" w:hAnsi="Times New Roman"/>
          <w:spacing w:val="-6"/>
          <w:sz w:val="24"/>
          <w:szCs w:val="24"/>
        </w:rPr>
        <w:t>de funcionamento do estabelecimento, concernentes ao cumprimento das normas de posturas e urbanísticas do Município.</w:t>
      </w:r>
    </w:p>
    <w:p w:rsidR="001B738A" w:rsidRDefault="001B738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b/>
          <w:spacing w:val="-6"/>
          <w:sz w:val="24"/>
          <w:szCs w:val="24"/>
        </w:rPr>
      </w:pPr>
    </w:p>
    <w:p w:rsidR="00F16B03" w:rsidRPr="004E2C04" w:rsidRDefault="00F16B03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pacing w:val="-6"/>
          <w:sz w:val="24"/>
          <w:szCs w:val="24"/>
        </w:rPr>
      </w:pPr>
      <w:r w:rsidRPr="004E2C04">
        <w:rPr>
          <w:rFonts w:ascii="Times New Roman" w:hAnsi="Times New Roman"/>
          <w:b/>
          <w:spacing w:val="-6"/>
          <w:sz w:val="24"/>
          <w:szCs w:val="24"/>
        </w:rPr>
        <w:t>Art. 10.</w:t>
      </w:r>
      <w:r w:rsidRPr="004E2C04">
        <w:rPr>
          <w:rFonts w:ascii="Times New Roman" w:hAnsi="Times New Roman"/>
          <w:spacing w:val="-6"/>
          <w:sz w:val="24"/>
          <w:szCs w:val="24"/>
        </w:rPr>
        <w:t xml:space="preserve"> Para fins desta Lei considera-se estabelecimento o local onde são desempenhadas, de modo permanente </w:t>
      </w:r>
      <w:proofErr w:type="gramStart"/>
      <w:r w:rsidRPr="004E2C04">
        <w:rPr>
          <w:rFonts w:ascii="Times New Roman" w:hAnsi="Times New Roman"/>
          <w:spacing w:val="-6"/>
          <w:sz w:val="24"/>
          <w:szCs w:val="24"/>
        </w:rPr>
        <w:t>ou temporário, as atividades sujeitas à incidência da taxa, sendo irrelevantes para sua caracterização as denominações de sede, filial, agência, sucursal, escritório de representação ou contato ou quaisquer outras que venham a ser utilizadas, sendo que sua existência é indicada pela conjunção, parcial ou</w:t>
      </w:r>
      <w:proofErr w:type="gramEnd"/>
      <w:r w:rsidRPr="004E2C04">
        <w:rPr>
          <w:rFonts w:ascii="Times New Roman" w:hAnsi="Times New Roman"/>
          <w:spacing w:val="-6"/>
          <w:sz w:val="24"/>
          <w:szCs w:val="24"/>
        </w:rPr>
        <w:t xml:space="preserve"> total, dos seguintes elementos:</w:t>
      </w:r>
    </w:p>
    <w:p w:rsidR="00F16B03" w:rsidRPr="004E2C04" w:rsidRDefault="00F16B03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pacing w:val="-6"/>
          <w:sz w:val="24"/>
          <w:szCs w:val="24"/>
        </w:rPr>
      </w:pPr>
      <w:r w:rsidRPr="004E2C04">
        <w:rPr>
          <w:rFonts w:ascii="Times New Roman" w:hAnsi="Times New Roman"/>
          <w:spacing w:val="-6"/>
          <w:sz w:val="24"/>
          <w:szCs w:val="24"/>
        </w:rPr>
        <w:t>I - contratação de pessoal para laborar em desempenho de atividade profissional;</w:t>
      </w:r>
    </w:p>
    <w:p w:rsidR="00F16B03" w:rsidRPr="004E2C04" w:rsidRDefault="00F16B03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pacing w:val="-6"/>
          <w:sz w:val="24"/>
          <w:szCs w:val="24"/>
        </w:rPr>
      </w:pPr>
      <w:r w:rsidRPr="004E2C04">
        <w:rPr>
          <w:rFonts w:ascii="Times New Roman" w:hAnsi="Times New Roman"/>
          <w:spacing w:val="-6"/>
          <w:sz w:val="24"/>
          <w:szCs w:val="24"/>
        </w:rPr>
        <w:t>II - materiais, mercadorias, maquinários, instrumentos e equipamentos;</w:t>
      </w:r>
    </w:p>
    <w:p w:rsidR="00F16B03" w:rsidRPr="004E2C04" w:rsidRDefault="00F16B03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4E2C04">
        <w:rPr>
          <w:rFonts w:ascii="Times New Roman" w:hAnsi="Times New Roman"/>
          <w:spacing w:val="-6"/>
          <w:sz w:val="24"/>
          <w:szCs w:val="24"/>
        </w:rPr>
        <w:t>III</w:t>
      </w:r>
      <w:proofErr w:type="spellEnd"/>
      <w:r w:rsidRPr="004E2C04">
        <w:rPr>
          <w:rFonts w:ascii="Times New Roman" w:hAnsi="Times New Roman"/>
          <w:spacing w:val="-6"/>
          <w:sz w:val="24"/>
          <w:szCs w:val="24"/>
        </w:rPr>
        <w:t xml:space="preserve"> - estrutura organizacional ou administrativa;</w:t>
      </w:r>
    </w:p>
    <w:p w:rsidR="00F16B03" w:rsidRPr="004E2C04" w:rsidRDefault="00F16B03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4E2C04">
        <w:rPr>
          <w:rFonts w:ascii="Times New Roman" w:hAnsi="Times New Roman"/>
          <w:spacing w:val="-6"/>
          <w:sz w:val="24"/>
          <w:szCs w:val="24"/>
        </w:rPr>
        <w:t>IV</w:t>
      </w:r>
      <w:proofErr w:type="spellEnd"/>
      <w:r w:rsidRPr="004E2C04">
        <w:rPr>
          <w:rFonts w:ascii="Times New Roman" w:hAnsi="Times New Roman"/>
          <w:spacing w:val="-6"/>
          <w:sz w:val="24"/>
          <w:szCs w:val="24"/>
        </w:rPr>
        <w:t xml:space="preserve"> - inscrição nos órgãos previdenciários;</w:t>
      </w:r>
    </w:p>
    <w:p w:rsidR="00F16B03" w:rsidRPr="004E2C04" w:rsidRDefault="00F16B03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pacing w:val="-6"/>
          <w:sz w:val="24"/>
          <w:szCs w:val="24"/>
        </w:rPr>
      </w:pPr>
      <w:r w:rsidRPr="004E2C04">
        <w:rPr>
          <w:rFonts w:ascii="Times New Roman" w:hAnsi="Times New Roman"/>
          <w:spacing w:val="-6"/>
          <w:sz w:val="24"/>
          <w:szCs w:val="24"/>
        </w:rPr>
        <w:t>V - domicílio fiscal estabelecido, para fins de outros tributos;</w:t>
      </w:r>
    </w:p>
    <w:p w:rsidR="00F16B03" w:rsidRPr="004E2C04" w:rsidRDefault="00F16B03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pacing w:val="-6"/>
          <w:sz w:val="24"/>
          <w:szCs w:val="24"/>
        </w:rPr>
      </w:pPr>
      <w:r w:rsidRPr="004E2C04">
        <w:rPr>
          <w:rFonts w:ascii="Times New Roman" w:hAnsi="Times New Roman"/>
          <w:spacing w:val="-6"/>
          <w:sz w:val="24"/>
          <w:szCs w:val="24"/>
        </w:rPr>
        <w:t>VI - permanência ou ânimo de permanecer no local, para exploração econômica da atividade exteriorizada, devidamente comprovada.</w:t>
      </w:r>
    </w:p>
    <w:p w:rsidR="001B738A" w:rsidRDefault="001B738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F16B03" w:rsidRPr="004E2C04" w:rsidRDefault="00F16B03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pacing w:val="-6"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Art. 11</w:t>
      </w:r>
      <w:r w:rsidRPr="004E2C04">
        <w:rPr>
          <w:rFonts w:ascii="Times New Roman" w:hAnsi="Times New Roman"/>
          <w:b/>
          <w:spacing w:val="-6"/>
          <w:sz w:val="24"/>
          <w:szCs w:val="24"/>
        </w:rPr>
        <w:t xml:space="preserve">. </w:t>
      </w:r>
      <w:r w:rsidRPr="004E2C04">
        <w:rPr>
          <w:rFonts w:ascii="Times New Roman" w:hAnsi="Times New Roman"/>
          <w:spacing w:val="-6"/>
          <w:sz w:val="24"/>
          <w:szCs w:val="24"/>
        </w:rPr>
        <w:t>A</w:t>
      </w:r>
      <w:r w:rsidRPr="004E2C04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4E2C04">
        <w:rPr>
          <w:rFonts w:ascii="Times New Roman" w:hAnsi="Times New Roman"/>
          <w:spacing w:val="-6"/>
          <w:sz w:val="24"/>
          <w:szCs w:val="24"/>
        </w:rPr>
        <w:t>incidência da taxa independe:</w:t>
      </w:r>
    </w:p>
    <w:p w:rsidR="00F16B03" w:rsidRPr="004E2C04" w:rsidRDefault="00F16B03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pacing w:val="-6"/>
          <w:sz w:val="24"/>
          <w:szCs w:val="24"/>
        </w:rPr>
      </w:pPr>
      <w:r w:rsidRPr="004E2C04">
        <w:rPr>
          <w:rFonts w:ascii="Times New Roman" w:hAnsi="Times New Roman"/>
          <w:spacing w:val="-6"/>
          <w:sz w:val="24"/>
          <w:szCs w:val="24"/>
        </w:rPr>
        <w:t>I - do resultado financeiro ou econômico da exploração dos locais;</w:t>
      </w:r>
    </w:p>
    <w:p w:rsidR="00F16B03" w:rsidRPr="004E2C04" w:rsidRDefault="00F16B03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pacing w:val="-6"/>
          <w:sz w:val="24"/>
          <w:szCs w:val="24"/>
        </w:rPr>
      </w:pPr>
      <w:r w:rsidRPr="004E2C04">
        <w:rPr>
          <w:rFonts w:ascii="Times New Roman" w:hAnsi="Times New Roman"/>
          <w:spacing w:val="-6"/>
          <w:sz w:val="24"/>
          <w:szCs w:val="24"/>
        </w:rPr>
        <w:t>II - do efetivo funcionamento da atividade profissional ou da utilização dos locais;</w:t>
      </w:r>
    </w:p>
    <w:p w:rsidR="00F16B03" w:rsidRPr="004E2C04" w:rsidRDefault="00F16B03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4E2C04">
        <w:rPr>
          <w:rFonts w:ascii="Times New Roman" w:hAnsi="Times New Roman"/>
          <w:spacing w:val="-6"/>
          <w:sz w:val="24"/>
          <w:szCs w:val="24"/>
        </w:rPr>
        <w:lastRenderedPageBreak/>
        <w:t>III</w:t>
      </w:r>
      <w:proofErr w:type="spellEnd"/>
      <w:r w:rsidRPr="004E2C04">
        <w:rPr>
          <w:rFonts w:ascii="Times New Roman" w:hAnsi="Times New Roman"/>
          <w:spacing w:val="-6"/>
          <w:sz w:val="24"/>
          <w:szCs w:val="24"/>
        </w:rPr>
        <w:t xml:space="preserve"> - do cumprimento de quaisquer exigências legais, regulamentares ou administrativas, sem prejuízo das sanções cabíveis;</w:t>
      </w:r>
    </w:p>
    <w:p w:rsidR="00F16B03" w:rsidRPr="004E2C04" w:rsidRDefault="00F16B03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4E2C04">
        <w:rPr>
          <w:rFonts w:ascii="Times New Roman" w:hAnsi="Times New Roman"/>
          <w:spacing w:val="-6"/>
          <w:sz w:val="24"/>
          <w:szCs w:val="24"/>
        </w:rPr>
        <w:t>IV</w:t>
      </w:r>
      <w:proofErr w:type="spellEnd"/>
      <w:r w:rsidRPr="004E2C04">
        <w:rPr>
          <w:rFonts w:ascii="Times New Roman" w:hAnsi="Times New Roman"/>
          <w:spacing w:val="-6"/>
          <w:sz w:val="24"/>
          <w:szCs w:val="24"/>
        </w:rPr>
        <w:t xml:space="preserve"> - de licença, autorização, permissão ou concessão, outorgadas pelo Município;</w:t>
      </w:r>
    </w:p>
    <w:p w:rsidR="00F16B03" w:rsidRPr="004E2C04" w:rsidRDefault="00F16B03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pacing w:val="-6"/>
          <w:sz w:val="24"/>
          <w:szCs w:val="24"/>
        </w:rPr>
      </w:pPr>
      <w:r w:rsidRPr="004E2C04">
        <w:rPr>
          <w:rFonts w:ascii="Times New Roman" w:hAnsi="Times New Roman"/>
          <w:spacing w:val="-6"/>
          <w:sz w:val="24"/>
          <w:szCs w:val="24"/>
        </w:rPr>
        <w:t>V - de estabelecimento fixo ou exclusivo, no local onde é exercida a atividade;</w:t>
      </w:r>
    </w:p>
    <w:p w:rsidR="00F16B03" w:rsidRPr="004E2C04" w:rsidRDefault="00F16B03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pacing w:val="-6"/>
          <w:sz w:val="24"/>
          <w:szCs w:val="24"/>
        </w:rPr>
      </w:pPr>
      <w:r w:rsidRPr="004E2C04">
        <w:rPr>
          <w:rFonts w:ascii="Times New Roman" w:hAnsi="Times New Roman"/>
          <w:spacing w:val="-6"/>
          <w:sz w:val="24"/>
          <w:szCs w:val="24"/>
        </w:rPr>
        <w:t>VI - do caráter permanente, eventual ou transitório da atividade;</w:t>
      </w:r>
    </w:p>
    <w:p w:rsidR="00F16B03" w:rsidRPr="004E2C04" w:rsidRDefault="00F16B03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4E2C04">
        <w:rPr>
          <w:rFonts w:ascii="Times New Roman" w:hAnsi="Times New Roman"/>
          <w:spacing w:val="-6"/>
          <w:sz w:val="24"/>
          <w:szCs w:val="24"/>
        </w:rPr>
        <w:t>VII</w:t>
      </w:r>
      <w:proofErr w:type="spellEnd"/>
      <w:r w:rsidRPr="004E2C04">
        <w:rPr>
          <w:rFonts w:ascii="Times New Roman" w:hAnsi="Times New Roman"/>
          <w:spacing w:val="-6"/>
          <w:sz w:val="24"/>
          <w:szCs w:val="24"/>
        </w:rPr>
        <w:t xml:space="preserve"> - do pagamento de preços, emolumentos e quaisquer importâncias eventualmente exigidas, inclusive para expedição de alvarás ou vistorias.</w:t>
      </w:r>
    </w:p>
    <w:p w:rsidR="001B738A" w:rsidRDefault="001B738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D86C70" w:rsidRPr="004E2C04" w:rsidRDefault="00C21DD4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pacing w:val="-2"/>
          <w:sz w:val="24"/>
          <w:szCs w:val="24"/>
        </w:rPr>
      </w:pPr>
      <w:r w:rsidRPr="004E2C04">
        <w:rPr>
          <w:rFonts w:ascii="Times New Roman" w:hAnsi="Times New Roman"/>
          <w:b/>
          <w:spacing w:val="-2"/>
          <w:sz w:val="24"/>
          <w:szCs w:val="24"/>
        </w:rPr>
        <w:t>Art. 1</w:t>
      </w:r>
      <w:r w:rsidR="00F16B03" w:rsidRPr="004E2C04">
        <w:rPr>
          <w:rFonts w:ascii="Times New Roman" w:hAnsi="Times New Roman"/>
          <w:b/>
          <w:spacing w:val="-2"/>
          <w:sz w:val="24"/>
          <w:szCs w:val="24"/>
        </w:rPr>
        <w:t>2</w:t>
      </w:r>
      <w:r w:rsidRPr="004E2C04">
        <w:rPr>
          <w:rFonts w:ascii="Times New Roman" w:hAnsi="Times New Roman"/>
          <w:b/>
          <w:spacing w:val="-2"/>
          <w:sz w:val="24"/>
          <w:szCs w:val="24"/>
        </w:rPr>
        <w:t xml:space="preserve">. </w:t>
      </w:r>
      <w:r w:rsidR="00D86C70" w:rsidRPr="004E2C04">
        <w:rPr>
          <w:rFonts w:ascii="Times New Roman" w:hAnsi="Times New Roman"/>
          <w:spacing w:val="-2"/>
          <w:sz w:val="24"/>
          <w:szCs w:val="24"/>
        </w:rPr>
        <w:t>O valor da</w:t>
      </w:r>
      <w:r w:rsidR="00C037A5" w:rsidRPr="004E2C0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037A5" w:rsidRPr="004E2C04">
        <w:rPr>
          <w:rFonts w:ascii="Times New Roman" w:hAnsi="Times New Roman"/>
          <w:bCs/>
          <w:spacing w:val="-2"/>
          <w:sz w:val="24"/>
          <w:szCs w:val="24"/>
        </w:rPr>
        <w:t>Taxa de Fiscalização para Instalação</w:t>
      </w:r>
      <w:r w:rsidRPr="004E2C04">
        <w:rPr>
          <w:rFonts w:ascii="Times New Roman" w:hAnsi="Times New Roman"/>
          <w:bCs/>
          <w:spacing w:val="-2"/>
          <w:sz w:val="24"/>
          <w:szCs w:val="24"/>
        </w:rPr>
        <w:t xml:space="preserve"> e Funcionamento </w:t>
      </w:r>
      <w:r w:rsidR="00C037A5" w:rsidRPr="004E2C04">
        <w:rPr>
          <w:rFonts w:ascii="Times New Roman" w:hAnsi="Times New Roman"/>
          <w:bCs/>
          <w:spacing w:val="-2"/>
          <w:sz w:val="24"/>
          <w:szCs w:val="24"/>
        </w:rPr>
        <w:t>de Estabelecimentos</w:t>
      </w:r>
      <w:r w:rsidRPr="004E2C04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D86C70" w:rsidRPr="004E2C04">
        <w:rPr>
          <w:rFonts w:ascii="Times New Roman" w:hAnsi="Times New Roman"/>
          <w:spacing w:val="-2"/>
          <w:sz w:val="24"/>
          <w:szCs w:val="24"/>
        </w:rPr>
        <w:t xml:space="preserve">será obtido pela soma de uma </w:t>
      </w:r>
      <w:r w:rsidR="003361C8" w:rsidRPr="004E2C04">
        <w:rPr>
          <w:rFonts w:ascii="Times New Roman" w:hAnsi="Times New Roman"/>
          <w:spacing w:val="-2"/>
          <w:sz w:val="24"/>
          <w:szCs w:val="24"/>
        </w:rPr>
        <w:t xml:space="preserve">parte fixa correspondente a </w:t>
      </w:r>
      <w:r w:rsidR="00FF1CBC">
        <w:rPr>
          <w:rFonts w:ascii="Times New Roman" w:hAnsi="Times New Roman"/>
          <w:spacing w:val="-2"/>
          <w:sz w:val="24"/>
          <w:szCs w:val="24"/>
        </w:rPr>
        <w:t>2</w:t>
      </w:r>
      <w:r w:rsidR="003361C8" w:rsidRPr="004E2C0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E2C04">
        <w:rPr>
          <w:rFonts w:ascii="Times New Roman" w:hAnsi="Times New Roman"/>
          <w:spacing w:val="-2"/>
          <w:sz w:val="24"/>
          <w:szCs w:val="24"/>
        </w:rPr>
        <w:t>VRF</w:t>
      </w:r>
      <w:proofErr w:type="spellEnd"/>
      <w:r w:rsidR="00317DB0" w:rsidRPr="004E2C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2C04">
        <w:rPr>
          <w:rFonts w:ascii="Times New Roman" w:hAnsi="Times New Roman"/>
          <w:spacing w:val="-2"/>
          <w:sz w:val="24"/>
          <w:szCs w:val="24"/>
        </w:rPr>
        <w:t>(</w:t>
      </w:r>
      <w:r w:rsidR="00A62B68">
        <w:rPr>
          <w:rFonts w:ascii="Times New Roman" w:hAnsi="Times New Roman"/>
          <w:spacing w:val="-2"/>
          <w:sz w:val="24"/>
          <w:szCs w:val="24"/>
        </w:rPr>
        <w:t xml:space="preserve">duas unidades de </w:t>
      </w:r>
      <w:r w:rsidR="003361C8" w:rsidRPr="004E2C04">
        <w:rPr>
          <w:rFonts w:ascii="Times New Roman" w:hAnsi="Times New Roman"/>
          <w:spacing w:val="-2"/>
          <w:sz w:val="24"/>
          <w:szCs w:val="24"/>
        </w:rPr>
        <w:t>Valor</w:t>
      </w:r>
      <w:r w:rsidR="00317DB0" w:rsidRPr="004E2C0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361C8" w:rsidRPr="004E2C04">
        <w:rPr>
          <w:rFonts w:ascii="Times New Roman" w:hAnsi="Times New Roman"/>
          <w:spacing w:val="-2"/>
          <w:sz w:val="24"/>
          <w:szCs w:val="24"/>
        </w:rPr>
        <w:t>de Referencia Fiscal)</w:t>
      </w:r>
      <w:r w:rsidR="00D86C70" w:rsidRPr="004E2C04">
        <w:rPr>
          <w:rFonts w:ascii="Times New Roman" w:hAnsi="Times New Roman"/>
          <w:spacing w:val="-2"/>
          <w:sz w:val="24"/>
          <w:szCs w:val="24"/>
        </w:rPr>
        <w:t>,</w:t>
      </w:r>
      <w:r w:rsidR="003361C8" w:rsidRPr="004E2C0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86C70" w:rsidRPr="004E2C04">
        <w:rPr>
          <w:rFonts w:ascii="Times New Roman" w:hAnsi="Times New Roman"/>
          <w:spacing w:val="-2"/>
          <w:sz w:val="24"/>
          <w:szCs w:val="24"/>
        </w:rPr>
        <w:t>a qual será acrescida de 1%</w:t>
      </w:r>
      <w:r w:rsidR="00C461FD" w:rsidRPr="004E2C04">
        <w:rPr>
          <w:rFonts w:ascii="Times New Roman" w:hAnsi="Times New Roman"/>
          <w:spacing w:val="-2"/>
          <w:sz w:val="24"/>
          <w:szCs w:val="24"/>
        </w:rPr>
        <w:t xml:space="preserve"> (um por cento) do valor desta unidade fiscal</w:t>
      </w:r>
      <w:r w:rsidR="00D86C70" w:rsidRPr="004E2C04">
        <w:rPr>
          <w:rFonts w:ascii="Times New Roman" w:hAnsi="Times New Roman"/>
          <w:spacing w:val="-2"/>
          <w:sz w:val="24"/>
          <w:szCs w:val="24"/>
        </w:rPr>
        <w:t>, por metro quadrado da área ocupada pelo estabelecimento</w:t>
      </w:r>
      <w:r w:rsidR="00317DB0" w:rsidRPr="004E2C04">
        <w:rPr>
          <w:rFonts w:ascii="Times New Roman" w:hAnsi="Times New Roman"/>
          <w:spacing w:val="-2"/>
          <w:sz w:val="24"/>
          <w:szCs w:val="24"/>
        </w:rPr>
        <w:t>.</w:t>
      </w:r>
    </w:p>
    <w:p w:rsidR="001B738A" w:rsidRDefault="001B738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32C18" w:rsidRPr="004E2C04" w:rsidRDefault="00B905CB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pacing w:val="-2"/>
          <w:sz w:val="24"/>
          <w:szCs w:val="24"/>
        </w:rPr>
      </w:pPr>
      <w:r w:rsidRPr="004E2C04">
        <w:rPr>
          <w:rFonts w:ascii="Times New Roman" w:hAnsi="Times New Roman"/>
          <w:spacing w:val="-2"/>
          <w:sz w:val="24"/>
          <w:szCs w:val="24"/>
        </w:rPr>
        <w:t xml:space="preserve">§ 1º </w:t>
      </w:r>
      <w:r w:rsidR="00D86C70" w:rsidRPr="004E2C04">
        <w:rPr>
          <w:rFonts w:ascii="Times New Roman" w:hAnsi="Times New Roman"/>
          <w:spacing w:val="-2"/>
          <w:sz w:val="24"/>
          <w:szCs w:val="24"/>
        </w:rPr>
        <w:t xml:space="preserve">A instalação e funcionamento dos estabelecimentos mencionados neste artigo, cujas atividades se subordinam às normas de controle </w:t>
      </w:r>
      <w:proofErr w:type="gramStart"/>
      <w:r w:rsidR="00D86C70" w:rsidRPr="004E2C04">
        <w:rPr>
          <w:rFonts w:ascii="Times New Roman" w:hAnsi="Times New Roman"/>
          <w:spacing w:val="-2"/>
          <w:sz w:val="24"/>
          <w:szCs w:val="24"/>
        </w:rPr>
        <w:t>sanitário e ambientais, além do pagamento da taxa prevista neste Setor</w:t>
      </w:r>
      <w:proofErr w:type="gramEnd"/>
      <w:r w:rsidR="00D86C70" w:rsidRPr="004E2C04">
        <w:rPr>
          <w:rFonts w:ascii="Times New Roman" w:hAnsi="Times New Roman"/>
          <w:spacing w:val="-2"/>
          <w:sz w:val="24"/>
          <w:szCs w:val="24"/>
        </w:rPr>
        <w:t>, se sujeita à incidência da Taxa de Vigilância Sanitária</w:t>
      </w:r>
      <w:r w:rsidR="006D14CA" w:rsidRPr="004E2C04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D86C70" w:rsidRPr="004E2C04">
        <w:rPr>
          <w:rFonts w:ascii="Times New Roman" w:hAnsi="Times New Roman"/>
          <w:spacing w:val="-2"/>
          <w:sz w:val="24"/>
          <w:szCs w:val="24"/>
        </w:rPr>
        <w:t xml:space="preserve">e da Taxa de </w:t>
      </w:r>
      <w:r w:rsidR="006D14CA" w:rsidRPr="004E2C04">
        <w:rPr>
          <w:rFonts w:ascii="Times New Roman" w:hAnsi="Times New Roman"/>
          <w:spacing w:val="-2"/>
          <w:sz w:val="24"/>
          <w:szCs w:val="24"/>
        </w:rPr>
        <w:t xml:space="preserve">Serviços </w:t>
      </w:r>
      <w:r w:rsidR="00D86C70" w:rsidRPr="004E2C04">
        <w:rPr>
          <w:rFonts w:ascii="Times New Roman" w:hAnsi="Times New Roman"/>
          <w:spacing w:val="-2"/>
          <w:sz w:val="24"/>
          <w:szCs w:val="24"/>
        </w:rPr>
        <w:t>Ambiental</w:t>
      </w:r>
      <w:r w:rsidR="00B87B15" w:rsidRPr="004E2C04">
        <w:rPr>
          <w:rFonts w:ascii="Times New Roman" w:hAnsi="Times New Roman"/>
          <w:spacing w:val="-2"/>
          <w:sz w:val="24"/>
          <w:szCs w:val="24"/>
        </w:rPr>
        <w:t>.</w:t>
      </w:r>
    </w:p>
    <w:p w:rsidR="001B738A" w:rsidRDefault="001B738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B905CB" w:rsidRPr="004E2C04" w:rsidRDefault="00B905CB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pacing w:val="-2"/>
          <w:sz w:val="24"/>
          <w:szCs w:val="24"/>
        </w:rPr>
      </w:pPr>
      <w:r w:rsidRPr="004E2C04">
        <w:rPr>
          <w:rFonts w:ascii="Times New Roman" w:hAnsi="Times New Roman"/>
          <w:spacing w:val="-2"/>
          <w:sz w:val="24"/>
          <w:szCs w:val="24"/>
        </w:rPr>
        <w:t xml:space="preserve">§ 2º As sociedades ou associações civis de caráter assistencial ou religioso, sem finalidades lucrativas, são isentas do recolhimento da </w:t>
      </w:r>
      <w:r w:rsidRPr="004E2C04">
        <w:rPr>
          <w:rFonts w:ascii="Times New Roman" w:hAnsi="Times New Roman"/>
          <w:bCs/>
          <w:spacing w:val="-2"/>
          <w:sz w:val="24"/>
          <w:szCs w:val="24"/>
        </w:rPr>
        <w:t>Taxa de Fiscalização para Instalação e Funcionamento de Estabelecimentos</w:t>
      </w:r>
      <w:r w:rsidRPr="004E2C04">
        <w:rPr>
          <w:rFonts w:ascii="Times New Roman" w:hAnsi="Times New Roman"/>
          <w:spacing w:val="-2"/>
          <w:sz w:val="24"/>
          <w:szCs w:val="24"/>
        </w:rPr>
        <w:t>.</w:t>
      </w:r>
    </w:p>
    <w:p w:rsidR="00D86C70" w:rsidRPr="001B738A" w:rsidRDefault="00D86C70" w:rsidP="00D17B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C70" w:rsidRPr="001B738A" w:rsidRDefault="00D86C70" w:rsidP="00D17B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38A">
        <w:rPr>
          <w:rFonts w:ascii="Times New Roman" w:hAnsi="Times New Roman"/>
          <w:sz w:val="24"/>
          <w:szCs w:val="24"/>
        </w:rPr>
        <w:t>Setor II</w:t>
      </w:r>
    </w:p>
    <w:p w:rsidR="00D86C70" w:rsidRPr="001B738A" w:rsidRDefault="00D86C70" w:rsidP="00D17B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38A">
        <w:rPr>
          <w:rFonts w:ascii="Times New Roman" w:hAnsi="Times New Roman"/>
          <w:sz w:val="24"/>
          <w:szCs w:val="24"/>
        </w:rPr>
        <w:t>Taxa de Fiscalização</w:t>
      </w:r>
      <w:r w:rsidR="000E2ADB" w:rsidRPr="001B738A">
        <w:rPr>
          <w:rFonts w:ascii="Times New Roman" w:hAnsi="Times New Roman"/>
          <w:sz w:val="24"/>
          <w:szCs w:val="24"/>
        </w:rPr>
        <w:t xml:space="preserve"> </w:t>
      </w:r>
      <w:r w:rsidRPr="001B738A">
        <w:rPr>
          <w:rFonts w:ascii="Times New Roman" w:hAnsi="Times New Roman"/>
          <w:sz w:val="24"/>
          <w:szCs w:val="24"/>
        </w:rPr>
        <w:t>para Funcionamento de Estabelecimentos em Horário Especial</w:t>
      </w:r>
    </w:p>
    <w:p w:rsidR="00066E46" w:rsidRPr="001B738A" w:rsidRDefault="00066E46" w:rsidP="00D17B9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C70" w:rsidRPr="004E2C04" w:rsidRDefault="00B0589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Art. 1</w:t>
      </w:r>
      <w:r w:rsidR="00520FD8" w:rsidRPr="004E2C04">
        <w:rPr>
          <w:rFonts w:ascii="Times New Roman" w:hAnsi="Times New Roman"/>
          <w:b/>
          <w:sz w:val="24"/>
          <w:szCs w:val="24"/>
        </w:rPr>
        <w:t>3</w:t>
      </w:r>
      <w:r w:rsidR="00D86C70" w:rsidRPr="004E2C04">
        <w:rPr>
          <w:rFonts w:ascii="Times New Roman" w:hAnsi="Times New Roman"/>
          <w:b/>
          <w:sz w:val="24"/>
          <w:szCs w:val="24"/>
        </w:rPr>
        <w:t xml:space="preserve">. </w:t>
      </w:r>
      <w:r w:rsidR="00D86C70" w:rsidRPr="004E2C04">
        <w:rPr>
          <w:rFonts w:ascii="Times New Roman" w:hAnsi="Times New Roman"/>
          <w:sz w:val="24"/>
          <w:szCs w:val="24"/>
        </w:rPr>
        <w:t>O funcionamento de estabelecimentos de produção, comércio, indústria ou de prestação de serviços em horário especial</w:t>
      </w:r>
      <w:r w:rsidR="000E2ADB" w:rsidRPr="004E2C04">
        <w:rPr>
          <w:rFonts w:ascii="Times New Roman" w:hAnsi="Times New Roman"/>
          <w:sz w:val="24"/>
          <w:szCs w:val="24"/>
        </w:rPr>
        <w:t xml:space="preserve"> </w:t>
      </w:r>
      <w:r w:rsidR="00D86C70" w:rsidRPr="004E2C04">
        <w:rPr>
          <w:rFonts w:ascii="Times New Roman" w:hAnsi="Times New Roman"/>
          <w:sz w:val="24"/>
          <w:szCs w:val="24"/>
        </w:rPr>
        <w:t>depende da fiscalização e verificação anual das condições de funcionamento concernentes ao cumprimento das normas de posturas e urbanísticas do Município.</w:t>
      </w:r>
    </w:p>
    <w:p w:rsidR="001B738A" w:rsidRDefault="001B738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520FD8" w:rsidRPr="004E2C04" w:rsidRDefault="00520FD8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§ 1º Para fins do disposto no “caput” deste artigo considera-se especial horário de funcionamento anterior ou posterior ao horário normal de funcionamento do estabelecimento, segundo as normas estabelecidas nas leis de posturas do município para as respectivas atividades.</w:t>
      </w:r>
    </w:p>
    <w:p w:rsidR="001B738A" w:rsidRDefault="001B738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547F4" w:rsidRPr="004E2C04" w:rsidRDefault="009547F4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§ 2º Não haverá incidência da taxa para os estabelecimentos que possuem horário de funcionamento diferenciado segundo as disposições das leis de posturas do município.</w:t>
      </w:r>
    </w:p>
    <w:p w:rsidR="001B738A" w:rsidRDefault="001B738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547F4" w:rsidRPr="004E2C04" w:rsidRDefault="009547F4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§ 3º Em razão do disposto no parágrafo anterior não se sujeitam a incidência da taxa prevista neste Setor, em razão da natureza da atividade desenvolvida, </w:t>
      </w:r>
      <w:r w:rsidR="00D17B5A" w:rsidRPr="004E2C04">
        <w:rPr>
          <w:rFonts w:ascii="Times New Roman" w:hAnsi="Times New Roman"/>
          <w:sz w:val="24"/>
          <w:szCs w:val="24"/>
        </w:rPr>
        <w:t>os seguintes estabelecimentos:</w:t>
      </w:r>
    </w:p>
    <w:p w:rsidR="009547F4" w:rsidRPr="004E2C04" w:rsidRDefault="009547F4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I - hospitais e </w:t>
      </w:r>
      <w:proofErr w:type="spellStart"/>
      <w:r w:rsidRPr="004E2C04">
        <w:rPr>
          <w:rFonts w:ascii="Times New Roman" w:hAnsi="Times New Roman"/>
          <w:sz w:val="24"/>
          <w:szCs w:val="24"/>
        </w:rPr>
        <w:t>pronto-socorros</w:t>
      </w:r>
      <w:proofErr w:type="spellEnd"/>
      <w:r w:rsidRPr="004E2C04">
        <w:rPr>
          <w:rFonts w:ascii="Times New Roman" w:hAnsi="Times New Roman"/>
          <w:sz w:val="24"/>
          <w:szCs w:val="24"/>
        </w:rPr>
        <w:t>;</w:t>
      </w:r>
    </w:p>
    <w:p w:rsidR="009547F4" w:rsidRPr="004E2C04" w:rsidRDefault="009547F4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II - hospitais e </w:t>
      </w:r>
      <w:proofErr w:type="spellStart"/>
      <w:r w:rsidRPr="004E2C04">
        <w:rPr>
          <w:rFonts w:ascii="Times New Roman" w:hAnsi="Times New Roman"/>
          <w:sz w:val="24"/>
          <w:szCs w:val="24"/>
        </w:rPr>
        <w:t>pronto-socorros</w:t>
      </w:r>
      <w:proofErr w:type="spellEnd"/>
      <w:r w:rsidRPr="004E2C04">
        <w:rPr>
          <w:rFonts w:ascii="Times New Roman" w:hAnsi="Times New Roman"/>
          <w:sz w:val="24"/>
          <w:szCs w:val="24"/>
        </w:rPr>
        <w:t>, na área veterinária;</w:t>
      </w:r>
    </w:p>
    <w:p w:rsidR="009547F4" w:rsidRPr="004E2C04" w:rsidRDefault="009547F4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C04">
        <w:rPr>
          <w:rFonts w:ascii="Times New Roman" w:hAnsi="Times New Roman"/>
          <w:sz w:val="24"/>
          <w:szCs w:val="24"/>
        </w:rPr>
        <w:t>III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- hotéis, motéis e similares;</w:t>
      </w:r>
    </w:p>
    <w:p w:rsidR="009547F4" w:rsidRPr="004E2C04" w:rsidRDefault="009547F4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C04">
        <w:rPr>
          <w:rFonts w:ascii="Times New Roman" w:hAnsi="Times New Roman"/>
          <w:sz w:val="24"/>
          <w:szCs w:val="24"/>
        </w:rPr>
        <w:t>IV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- empresas de vigilância;</w:t>
      </w:r>
    </w:p>
    <w:p w:rsidR="009547F4" w:rsidRPr="004E2C04" w:rsidRDefault="009547F4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V - postos de gasolina;</w:t>
      </w:r>
    </w:p>
    <w:p w:rsidR="009547F4" w:rsidRPr="004E2C04" w:rsidRDefault="009547F4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lastRenderedPageBreak/>
        <w:t>VI - empresa de radiodifusão e televisão;</w:t>
      </w:r>
    </w:p>
    <w:p w:rsidR="009547F4" w:rsidRPr="004E2C04" w:rsidRDefault="009547F4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C04">
        <w:rPr>
          <w:rFonts w:ascii="Times New Roman" w:hAnsi="Times New Roman"/>
          <w:sz w:val="24"/>
          <w:szCs w:val="24"/>
        </w:rPr>
        <w:t>VII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- colégios e universidades; </w:t>
      </w:r>
    </w:p>
    <w:p w:rsidR="009547F4" w:rsidRPr="004E2C04" w:rsidRDefault="009547F4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C04">
        <w:rPr>
          <w:rFonts w:ascii="Times New Roman" w:hAnsi="Times New Roman"/>
          <w:sz w:val="24"/>
          <w:szCs w:val="24"/>
        </w:rPr>
        <w:t>VIII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- bibliotecas;</w:t>
      </w:r>
    </w:p>
    <w:p w:rsidR="00D17B5A" w:rsidRPr="004E2C04" w:rsidRDefault="00D17B5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C04">
        <w:rPr>
          <w:rFonts w:ascii="Times New Roman" w:hAnsi="Times New Roman"/>
          <w:sz w:val="24"/>
          <w:szCs w:val="24"/>
        </w:rPr>
        <w:t>IX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- bares e restaurantes;</w:t>
      </w:r>
    </w:p>
    <w:p w:rsidR="00D17B5A" w:rsidRPr="004E2C04" w:rsidRDefault="00D17B5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X - panificadoras e confeitarias;</w:t>
      </w:r>
    </w:p>
    <w:p w:rsidR="00D17B5A" w:rsidRPr="004E2C04" w:rsidRDefault="00D17B5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XI - mercearias, açougues, mercados e supermercados; </w:t>
      </w:r>
    </w:p>
    <w:p w:rsidR="00D17B5A" w:rsidRPr="004E2C04" w:rsidRDefault="00D17B5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C04">
        <w:rPr>
          <w:rFonts w:ascii="Times New Roman" w:hAnsi="Times New Roman"/>
          <w:sz w:val="24"/>
          <w:szCs w:val="24"/>
        </w:rPr>
        <w:t>XII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- boates e casas de shows;</w:t>
      </w:r>
    </w:p>
    <w:p w:rsidR="00D17B5A" w:rsidRPr="004E2C04" w:rsidRDefault="00D17B5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C04">
        <w:rPr>
          <w:rFonts w:ascii="Times New Roman" w:hAnsi="Times New Roman"/>
          <w:sz w:val="24"/>
          <w:szCs w:val="24"/>
        </w:rPr>
        <w:t>XIII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- casa de jogos e casa de entretenimentos em geral</w:t>
      </w:r>
    </w:p>
    <w:p w:rsidR="00D17B5A" w:rsidRPr="004E2C04" w:rsidRDefault="00D17B5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C04">
        <w:rPr>
          <w:rFonts w:ascii="Times New Roman" w:hAnsi="Times New Roman"/>
          <w:sz w:val="24"/>
          <w:szCs w:val="24"/>
        </w:rPr>
        <w:t>XIV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- cinemas, teatros e circos;</w:t>
      </w:r>
    </w:p>
    <w:p w:rsidR="00D17B5A" w:rsidRPr="004E2C04" w:rsidRDefault="00D17B5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C04">
        <w:rPr>
          <w:rFonts w:ascii="Times New Roman" w:hAnsi="Times New Roman"/>
          <w:sz w:val="24"/>
          <w:szCs w:val="24"/>
        </w:rPr>
        <w:t>XV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- parques de diversões, centros de lazer;</w:t>
      </w:r>
    </w:p>
    <w:p w:rsidR="00D17B5A" w:rsidRPr="004E2C04" w:rsidRDefault="00D17B5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C04">
        <w:rPr>
          <w:rFonts w:ascii="Times New Roman" w:hAnsi="Times New Roman"/>
          <w:sz w:val="24"/>
          <w:szCs w:val="24"/>
        </w:rPr>
        <w:t>XVI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- feiras, exposições, congressos e congêneres;</w:t>
      </w:r>
    </w:p>
    <w:p w:rsidR="00D17B5A" w:rsidRPr="004E2C04" w:rsidRDefault="00D17B5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C04">
        <w:rPr>
          <w:rFonts w:ascii="Times New Roman" w:hAnsi="Times New Roman"/>
          <w:sz w:val="24"/>
          <w:szCs w:val="24"/>
        </w:rPr>
        <w:t>XVII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- terminais rodoviários e aeroportos;</w:t>
      </w:r>
    </w:p>
    <w:p w:rsidR="00D17B5A" w:rsidRPr="004E2C04" w:rsidRDefault="00D17B5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C04">
        <w:rPr>
          <w:rFonts w:ascii="Times New Roman" w:hAnsi="Times New Roman"/>
          <w:sz w:val="24"/>
          <w:szCs w:val="24"/>
        </w:rPr>
        <w:t>XVIII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- funerárias;</w:t>
      </w:r>
    </w:p>
    <w:p w:rsidR="00D17B5A" w:rsidRPr="004E2C04" w:rsidRDefault="00D17B5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C04">
        <w:rPr>
          <w:rFonts w:ascii="Times New Roman" w:hAnsi="Times New Roman"/>
          <w:sz w:val="24"/>
          <w:szCs w:val="24"/>
        </w:rPr>
        <w:t>XIX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- salão de beleza, barbearia e cabeleireiros. </w:t>
      </w:r>
    </w:p>
    <w:p w:rsidR="001B738A" w:rsidRDefault="001B738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3F12AB" w:rsidRPr="004E2C04" w:rsidRDefault="00D17B5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 xml:space="preserve">Art. 14. </w:t>
      </w:r>
      <w:r w:rsidR="003F12AB" w:rsidRPr="004E2C04">
        <w:rPr>
          <w:rFonts w:ascii="Times New Roman" w:hAnsi="Times New Roman"/>
          <w:sz w:val="24"/>
          <w:szCs w:val="24"/>
        </w:rPr>
        <w:t>Para fins de prorrogação do horário de funcionamento, a</w:t>
      </w:r>
      <w:r w:rsidR="00D86C70" w:rsidRPr="004E2C04">
        <w:rPr>
          <w:rFonts w:ascii="Times New Roman" w:hAnsi="Times New Roman"/>
          <w:sz w:val="24"/>
          <w:szCs w:val="24"/>
        </w:rPr>
        <w:t xml:space="preserve"> taxa </w:t>
      </w:r>
      <w:r w:rsidR="003F12AB" w:rsidRPr="004E2C04">
        <w:rPr>
          <w:rFonts w:ascii="Times New Roman" w:hAnsi="Times New Roman"/>
          <w:sz w:val="24"/>
          <w:szCs w:val="24"/>
        </w:rPr>
        <w:t xml:space="preserve">será devida: </w:t>
      </w:r>
    </w:p>
    <w:p w:rsidR="003F12AB" w:rsidRPr="004E2C04" w:rsidRDefault="003F12AB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I - até às 22 horas: </w:t>
      </w:r>
    </w:p>
    <w:p w:rsidR="003F12AB" w:rsidRPr="004E2C04" w:rsidRDefault="003F12AB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a) ao dia: </w:t>
      </w:r>
      <w:r w:rsidR="00167BEF">
        <w:rPr>
          <w:rFonts w:ascii="Times New Roman" w:hAnsi="Times New Roman"/>
          <w:sz w:val="24"/>
          <w:szCs w:val="24"/>
        </w:rPr>
        <w:t>04</w:t>
      </w:r>
      <w:r w:rsidRPr="004E2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C04">
        <w:rPr>
          <w:rFonts w:ascii="Times New Roman" w:hAnsi="Times New Roman"/>
          <w:sz w:val="24"/>
          <w:szCs w:val="24"/>
        </w:rPr>
        <w:t>VRFs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(</w:t>
      </w:r>
      <w:r w:rsidR="00167BEF">
        <w:rPr>
          <w:rFonts w:ascii="Times New Roman" w:hAnsi="Times New Roman"/>
          <w:sz w:val="24"/>
          <w:szCs w:val="24"/>
        </w:rPr>
        <w:t xml:space="preserve">quatro </w:t>
      </w:r>
      <w:r w:rsidR="00956833">
        <w:rPr>
          <w:rFonts w:ascii="Times New Roman" w:hAnsi="Times New Roman"/>
          <w:sz w:val="24"/>
          <w:szCs w:val="24"/>
        </w:rPr>
        <w:t>unidades de Valor</w:t>
      </w:r>
      <w:r w:rsidRPr="004E2C04">
        <w:rPr>
          <w:rFonts w:ascii="Times New Roman" w:hAnsi="Times New Roman"/>
          <w:sz w:val="24"/>
          <w:szCs w:val="24"/>
        </w:rPr>
        <w:t xml:space="preserve"> de Referência Fiscal);</w:t>
      </w:r>
    </w:p>
    <w:p w:rsidR="003F12AB" w:rsidRPr="004E2C04" w:rsidRDefault="003F12AB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b) ao mês: </w:t>
      </w:r>
      <w:r w:rsidR="00167BEF">
        <w:rPr>
          <w:rFonts w:ascii="Times New Roman" w:hAnsi="Times New Roman"/>
          <w:sz w:val="24"/>
          <w:szCs w:val="24"/>
        </w:rPr>
        <w:t>13,50</w:t>
      </w:r>
      <w:r w:rsidRPr="004E2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C04">
        <w:rPr>
          <w:rFonts w:ascii="Times New Roman" w:hAnsi="Times New Roman"/>
          <w:sz w:val="24"/>
          <w:szCs w:val="24"/>
        </w:rPr>
        <w:t>VRFs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(</w:t>
      </w:r>
      <w:r w:rsidR="00167BEF">
        <w:rPr>
          <w:rFonts w:ascii="Times New Roman" w:hAnsi="Times New Roman"/>
          <w:sz w:val="24"/>
          <w:szCs w:val="24"/>
        </w:rPr>
        <w:t xml:space="preserve">treze </w:t>
      </w:r>
      <w:proofErr w:type="gramStart"/>
      <w:r w:rsidR="00167BEF">
        <w:rPr>
          <w:rFonts w:ascii="Times New Roman" w:hAnsi="Times New Roman"/>
          <w:sz w:val="24"/>
          <w:szCs w:val="24"/>
        </w:rPr>
        <w:t>virgula</w:t>
      </w:r>
      <w:proofErr w:type="gramEnd"/>
      <w:r w:rsidR="00167BEF">
        <w:rPr>
          <w:rFonts w:ascii="Times New Roman" w:hAnsi="Times New Roman"/>
          <w:sz w:val="24"/>
          <w:szCs w:val="24"/>
        </w:rPr>
        <w:t xml:space="preserve"> cinco </w:t>
      </w:r>
      <w:r w:rsidR="00956833">
        <w:rPr>
          <w:rFonts w:ascii="Times New Roman" w:hAnsi="Times New Roman"/>
          <w:sz w:val="24"/>
          <w:szCs w:val="24"/>
        </w:rPr>
        <w:t xml:space="preserve">unidades de </w:t>
      </w:r>
      <w:r w:rsidRPr="004E2C04">
        <w:rPr>
          <w:rFonts w:ascii="Times New Roman" w:hAnsi="Times New Roman"/>
          <w:sz w:val="24"/>
          <w:szCs w:val="24"/>
        </w:rPr>
        <w:t>Valor de Referência Fiscal);</w:t>
      </w:r>
    </w:p>
    <w:p w:rsidR="003F12AB" w:rsidRPr="004E2C04" w:rsidRDefault="003F12AB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c) ao ano: </w:t>
      </w:r>
      <w:r w:rsidR="00167BEF">
        <w:rPr>
          <w:rFonts w:ascii="Times New Roman" w:hAnsi="Times New Roman"/>
          <w:sz w:val="24"/>
          <w:szCs w:val="24"/>
        </w:rPr>
        <w:t>67,50</w:t>
      </w:r>
      <w:r w:rsidRPr="004E2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C04">
        <w:rPr>
          <w:rFonts w:ascii="Times New Roman" w:hAnsi="Times New Roman"/>
          <w:sz w:val="24"/>
          <w:szCs w:val="24"/>
        </w:rPr>
        <w:t>VRFs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167BEF">
        <w:rPr>
          <w:rFonts w:ascii="Times New Roman" w:hAnsi="Times New Roman"/>
          <w:sz w:val="24"/>
          <w:szCs w:val="24"/>
        </w:rPr>
        <w:t>sessenta e sete vírgula</w:t>
      </w:r>
      <w:proofErr w:type="gramEnd"/>
      <w:r w:rsidR="00167BEF">
        <w:rPr>
          <w:rFonts w:ascii="Times New Roman" w:hAnsi="Times New Roman"/>
          <w:sz w:val="24"/>
          <w:szCs w:val="24"/>
        </w:rPr>
        <w:t xml:space="preserve"> cinco</w:t>
      </w:r>
      <w:r w:rsidR="00956833">
        <w:rPr>
          <w:rFonts w:ascii="Times New Roman" w:hAnsi="Times New Roman"/>
          <w:sz w:val="24"/>
          <w:szCs w:val="24"/>
        </w:rPr>
        <w:t xml:space="preserve"> unidades de </w:t>
      </w:r>
      <w:r w:rsidRPr="004E2C04">
        <w:rPr>
          <w:rFonts w:ascii="Times New Roman" w:hAnsi="Times New Roman"/>
          <w:sz w:val="24"/>
          <w:szCs w:val="24"/>
        </w:rPr>
        <w:t>Valor de Referência Fiscal);</w:t>
      </w:r>
    </w:p>
    <w:p w:rsidR="003F12AB" w:rsidRPr="004E2C04" w:rsidRDefault="003F12AB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II - além das 22 horas: </w:t>
      </w:r>
    </w:p>
    <w:p w:rsidR="003F12AB" w:rsidRPr="004E2C04" w:rsidRDefault="003F12AB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a) ao dia: </w:t>
      </w:r>
      <w:r w:rsidR="00167BEF">
        <w:rPr>
          <w:rFonts w:ascii="Times New Roman" w:hAnsi="Times New Roman"/>
          <w:sz w:val="24"/>
          <w:szCs w:val="24"/>
        </w:rPr>
        <w:t>5,50</w:t>
      </w:r>
      <w:r w:rsidR="00D00570" w:rsidRPr="004E2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570" w:rsidRPr="004E2C04">
        <w:rPr>
          <w:rFonts w:ascii="Times New Roman" w:hAnsi="Times New Roman"/>
          <w:sz w:val="24"/>
          <w:szCs w:val="24"/>
        </w:rPr>
        <w:t>VRFs</w:t>
      </w:r>
      <w:proofErr w:type="spellEnd"/>
      <w:r w:rsidR="00D00570" w:rsidRPr="004E2C0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167BEF">
        <w:rPr>
          <w:rFonts w:ascii="Times New Roman" w:hAnsi="Times New Roman"/>
          <w:sz w:val="24"/>
          <w:szCs w:val="24"/>
        </w:rPr>
        <w:t>cinco vírgula</w:t>
      </w:r>
      <w:proofErr w:type="gramEnd"/>
      <w:r w:rsidR="00167BEF">
        <w:rPr>
          <w:rFonts w:ascii="Times New Roman" w:hAnsi="Times New Roman"/>
          <w:sz w:val="24"/>
          <w:szCs w:val="24"/>
        </w:rPr>
        <w:t xml:space="preserve"> cinco </w:t>
      </w:r>
      <w:r w:rsidR="00956833">
        <w:rPr>
          <w:rFonts w:ascii="Times New Roman" w:hAnsi="Times New Roman"/>
          <w:sz w:val="24"/>
          <w:szCs w:val="24"/>
        </w:rPr>
        <w:t>unidades de Valor</w:t>
      </w:r>
      <w:r w:rsidR="00D00570" w:rsidRPr="004E2C04">
        <w:rPr>
          <w:rFonts w:ascii="Times New Roman" w:hAnsi="Times New Roman"/>
          <w:sz w:val="24"/>
          <w:szCs w:val="24"/>
        </w:rPr>
        <w:t xml:space="preserve"> de Referência Fiscal);</w:t>
      </w:r>
    </w:p>
    <w:p w:rsidR="003F12AB" w:rsidRPr="004E2C04" w:rsidRDefault="003F12AB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b) ao mês: </w:t>
      </w:r>
      <w:r w:rsidR="00167BEF">
        <w:rPr>
          <w:rFonts w:ascii="Times New Roman" w:hAnsi="Times New Roman"/>
          <w:sz w:val="24"/>
          <w:szCs w:val="24"/>
        </w:rPr>
        <w:t>23,50</w:t>
      </w:r>
      <w:r w:rsidR="00632098" w:rsidRPr="004E2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2098" w:rsidRPr="004E2C04">
        <w:rPr>
          <w:rFonts w:ascii="Times New Roman" w:hAnsi="Times New Roman"/>
          <w:sz w:val="24"/>
          <w:szCs w:val="24"/>
        </w:rPr>
        <w:t>VRFs</w:t>
      </w:r>
      <w:proofErr w:type="spellEnd"/>
      <w:r w:rsidR="00632098" w:rsidRPr="004E2C0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167BEF">
        <w:rPr>
          <w:rFonts w:ascii="Times New Roman" w:hAnsi="Times New Roman"/>
          <w:sz w:val="24"/>
          <w:szCs w:val="24"/>
        </w:rPr>
        <w:t>vinte e três vírgula</w:t>
      </w:r>
      <w:proofErr w:type="gramEnd"/>
      <w:r w:rsidR="00167BEF">
        <w:rPr>
          <w:rFonts w:ascii="Times New Roman" w:hAnsi="Times New Roman"/>
          <w:sz w:val="24"/>
          <w:szCs w:val="24"/>
        </w:rPr>
        <w:t xml:space="preserve"> </w:t>
      </w:r>
      <w:r w:rsidR="00956833">
        <w:rPr>
          <w:rFonts w:ascii="Times New Roman" w:hAnsi="Times New Roman"/>
          <w:sz w:val="24"/>
          <w:szCs w:val="24"/>
        </w:rPr>
        <w:t>cinco unidades de Valor</w:t>
      </w:r>
      <w:r w:rsidR="00632098" w:rsidRPr="004E2C04">
        <w:rPr>
          <w:rFonts w:ascii="Times New Roman" w:hAnsi="Times New Roman"/>
          <w:sz w:val="24"/>
          <w:szCs w:val="24"/>
        </w:rPr>
        <w:t xml:space="preserve"> de Referência Fiscal);</w:t>
      </w:r>
    </w:p>
    <w:p w:rsidR="003F12AB" w:rsidRPr="004E2C04" w:rsidRDefault="003F12AB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c) ao ano: </w:t>
      </w:r>
      <w:r w:rsidR="006B1710">
        <w:rPr>
          <w:rFonts w:ascii="Times New Roman" w:hAnsi="Times New Roman"/>
          <w:sz w:val="24"/>
          <w:szCs w:val="24"/>
        </w:rPr>
        <w:t>70</w:t>
      </w:r>
      <w:r w:rsidR="00632098" w:rsidRPr="004E2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2098" w:rsidRPr="004E2C04">
        <w:rPr>
          <w:rFonts w:ascii="Times New Roman" w:hAnsi="Times New Roman"/>
          <w:sz w:val="24"/>
          <w:szCs w:val="24"/>
        </w:rPr>
        <w:t>VRFs</w:t>
      </w:r>
      <w:proofErr w:type="spellEnd"/>
      <w:r w:rsidR="00632098" w:rsidRPr="004E2C04">
        <w:rPr>
          <w:rFonts w:ascii="Times New Roman" w:hAnsi="Times New Roman"/>
          <w:sz w:val="24"/>
          <w:szCs w:val="24"/>
        </w:rPr>
        <w:t xml:space="preserve"> (</w:t>
      </w:r>
      <w:r w:rsidR="006B1710">
        <w:rPr>
          <w:rFonts w:ascii="Times New Roman" w:hAnsi="Times New Roman"/>
          <w:sz w:val="24"/>
          <w:szCs w:val="24"/>
        </w:rPr>
        <w:t xml:space="preserve">setenta </w:t>
      </w:r>
      <w:r w:rsidR="00956833">
        <w:rPr>
          <w:rFonts w:ascii="Times New Roman" w:hAnsi="Times New Roman"/>
          <w:sz w:val="24"/>
          <w:szCs w:val="24"/>
        </w:rPr>
        <w:t xml:space="preserve">unidades de </w:t>
      </w:r>
      <w:r w:rsidR="00632098" w:rsidRPr="004E2C04">
        <w:rPr>
          <w:rFonts w:ascii="Times New Roman" w:hAnsi="Times New Roman"/>
          <w:sz w:val="24"/>
          <w:szCs w:val="24"/>
        </w:rPr>
        <w:t>Valor de Referência Fiscal)</w:t>
      </w:r>
      <w:r w:rsidR="00CB11D0" w:rsidRPr="004E2C04">
        <w:rPr>
          <w:rFonts w:ascii="Times New Roman" w:hAnsi="Times New Roman"/>
          <w:sz w:val="24"/>
          <w:szCs w:val="24"/>
        </w:rPr>
        <w:t>.</w:t>
      </w:r>
    </w:p>
    <w:p w:rsidR="001B738A" w:rsidRDefault="001B738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3F12AB" w:rsidRPr="004E2C04" w:rsidRDefault="003F12AB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§ </w:t>
      </w:r>
      <w:r w:rsidR="00D17B5A" w:rsidRPr="004E2C04">
        <w:rPr>
          <w:rFonts w:ascii="Times New Roman" w:hAnsi="Times New Roman"/>
          <w:sz w:val="24"/>
          <w:szCs w:val="24"/>
        </w:rPr>
        <w:t>1</w:t>
      </w:r>
      <w:r w:rsidRPr="004E2C04">
        <w:rPr>
          <w:rFonts w:ascii="Times New Roman" w:hAnsi="Times New Roman"/>
          <w:sz w:val="24"/>
          <w:szCs w:val="24"/>
        </w:rPr>
        <w:t>º O contribuinte que optar pela prorrogação do horário de funcionamento de seu estabelecimento em horário além das 22 horas, ficará sujeito à Taxa, nos moldes previstos no inciso II do parágrafo primeiro deste artigo, excluindo-se o disposto no inciso I.</w:t>
      </w:r>
    </w:p>
    <w:p w:rsidR="001B738A" w:rsidRDefault="001B738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3F12AB" w:rsidRPr="004E2C04" w:rsidRDefault="003F12AB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§ </w:t>
      </w:r>
      <w:r w:rsidR="00D17B5A" w:rsidRPr="004E2C04">
        <w:rPr>
          <w:rFonts w:ascii="Times New Roman" w:hAnsi="Times New Roman"/>
          <w:sz w:val="24"/>
          <w:szCs w:val="24"/>
        </w:rPr>
        <w:t>2</w:t>
      </w:r>
      <w:r w:rsidRPr="004E2C04">
        <w:rPr>
          <w:rFonts w:ascii="Times New Roman" w:hAnsi="Times New Roman"/>
          <w:sz w:val="24"/>
          <w:szCs w:val="24"/>
        </w:rPr>
        <w:t xml:space="preserve">º Para fins de trabalho aos </w:t>
      </w:r>
      <w:r w:rsidR="00CB11D0" w:rsidRPr="004E2C04">
        <w:rPr>
          <w:rFonts w:ascii="Times New Roman" w:hAnsi="Times New Roman"/>
          <w:sz w:val="24"/>
          <w:szCs w:val="24"/>
        </w:rPr>
        <w:t xml:space="preserve">sábados, </w:t>
      </w:r>
      <w:r w:rsidRPr="004E2C04">
        <w:rPr>
          <w:rFonts w:ascii="Times New Roman" w:hAnsi="Times New Roman"/>
          <w:sz w:val="24"/>
          <w:szCs w:val="24"/>
        </w:rPr>
        <w:t>domingos</w:t>
      </w:r>
      <w:r w:rsidR="00CB11D0" w:rsidRPr="004E2C04">
        <w:rPr>
          <w:rFonts w:ascii="Times New Roman" w:hAnsi="Times New Roman"/>
          <w:sz w:val="24"/>
          <w:szCs w:val="24"/>
        </w:rPr>
        <w:t xml:space="preserve"> e </w:t>
      </w:r>
      <w:r w:rsidRPr="004E2C04">
        <w:rPr>
          <w:rFonts w:ascii="Times New Roman" w:hAnsi="Times New Roman"/>
          <w:sz w:val="24"/>
          <w:szCs w:val="24"/>
        </w:rPr>
        <w:t>feriados</w:t>
      </w:r>
      <w:r w:rsidR="00CB11D0" w:rsidRPr="004E2C04">
        <w:rPr>
          <w:rFonts w:ascii="Times New Roman" w:hAnsi="Times New Roman"/>
          <w:sz w:val="24"/>
          <w:szCs w:val="24"/>
        </w:rPr>
        <w:t xml:space="preserve">, </w:t>
      </w:r>
      <w:r w:rsidRPr="004E2C04">
        <w:rPr>
          <w:rFonts w:ascii="Times New Roman" w:hAnsi="Times New Roman"/>
          <w:sz w:val="24"/>
          <w:szCs w:val="24"/>
        </w:rPr>
        <w:t xml:space="preserve">no período vespertino, a taxa </w:t>
      </w:r>
      <w:r w:rsidR="00CB11D0" w:rsidRPr="004E2C04">
        <w:rPr>
          <w:rFonts w:ascii="Times New Roman" w:hAnsi="Times New Roman"/>
          <w:sz w:val="24"/>
          <w:szCs w:val="24"/>
        </w:rPr>
        <w:t xml:space="preserve">devida </w:t>
      </w:r>
      <w:r w:rsidRPr="004E2C04">
        <w:rPr>
          <w:rFonts w:ascii="Times New Roman" w:hAnsi="Times New Roman"/>
          <w:sz w:val="24"/>
          <w:szCs w:val="24"/>
        </w:rPr>
        <w:t>será de:</w:t>
      </w:r>
    </w:p>
    <w:p w:rsidR="003F12AB" w:rsidRPr="004E2C04" w:rsidRDefault="003F12AB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I </w:t>
      </w:r>
      <w:r w:rsidR="00DC0D35" w:rsidRPr="004E2C04">
        <w:rPr>
          <w:rFonts w:ascii="Times New Roman" w:hAnsi="Times New Roman"/>
          <w:sz w:val="24"/>
          <w:szCs w:val="24"/>
        </w:rPr>
        <w:t xml:space="preserve">- ao dia: </w:t>
      </w:r>
      <w:r w:rsidR="006B1710">
        <w:rPr>
          <w:rFonts w:ascii="Times New Roman" w:hAnsi="Times New Roman"/>
          <w:sz w:val="24"/>
          <w:szCs w:val="24"/>
        </w:rPr>
        <w:t>07</w:t>
      </w:r>
      <w:r w:rsidR="00DC0D35" w:rsidRPr="004E2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833">
        <w:rPr>
          <w:rFonts w:ascii="Times New Roman" w:hAnsi="Times New Roman"/>
          <w:sz w:val="24"/>
          <w:szCs w:val="24"/>
        </w:rPr>
        <w:t>VRFs</w:t>
      </w:r>
      <w:proofErr w:type="spellEnd"/>
      <w:r w:rsidR="00956833">
        <w:rPr>
          <w:rFonts w:ascii="Times New Roman" w:hAnsi="Times New Roman"/>
          <w:sz w:val="24"/>
          <w:szCs w:val="24"/>
        </w:rPr>
        <w:t xml:space="preserve"> (</w:t>
      </w:r>
      <w:r w:rsidR="006B1710">
        <w:rPr>
          <w:rFonts w:ascii="Times New Roman" w:hAnsi="Times New Roman"/>
          <w:sz w:val="24"/>
          <w:szCs w:val="24"/>
        </w:rPr>
        <w:t xml:space="preserve">sete </w:t>
      </w:r>
      <w:r w:rsidR="00956833">
        <w:rPr>
          <w:rFonts w:ascii="Times New Roman" w:hAnsi="Times New Roman"/>
          <w:sz w:val="24"/>
          <w:szCs w:val="24"/>
        </w:rPr>
        <w:t>unidades de Valor</w:t>
      </w:r>
      <w:r w:rsidR="00DC0D35" w:rsidRPr="004E2C04">
        <w:rPr>
          <w:rFonts w:ascii="Times New Roman" w:hAnsi="Times New Roman"/>
          <w:sz w:val="24"/>
          <w:szCs w:val="24"/>
        </w:rPr>
        <w:t xml:space="preserve"> de Referência Fiscal);</w:t>
      </w:r>
    </w:p>
    <w:p w:rsidR="003F12AB" w:rsidRPr="004E2C04" w:rsidRDefault="003F12AB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II </w:t>
      </w:r>
      <w:r w:rsidR="00DC0D35" w:rsidRPr="004E2C04">
        <w:rPr>
          <w:rFonts w:ascii="Times New Roman" w:hAnsi="Times New Roman"/>
          <w:sz w:val="24"/>
          <w:szCs w:val="24"/>
        </w:rPr>
        <w:t>-</w:t>
      </w:r>
      <w:r w:rsidRPr="004E2C04">
        <w:rPr>
          <w:rFonts w:ascii="Times New Roman" w:hAnsi="Times New Roman"/>
          <w:sz w:val="24"/>
          <w:szCs w:val="24"/>
        </w:rPr>
        <w:t xml:space="preserve"> </w:t>
      </w:r>
      <w:r w:rsidR="00DC0D35" w:rsidRPr="004E2C04">
        <w:rPr>
          <w:rFonts w:ascii="Times New Roman" w:hAnsi="Times New Roman"/>
          <w:sz w:val="24"/>
          <w:szCs w:val="24"/>
        </w:rPr>
        <w:t>ao mês</w:t>
      </w:r>
      <w:r w:rsidR="0066342F" w:rsidRPr="004E2C04">
        <w:rPr>
          <w:rFonts w:ascii="Times New Roman" w:hAnsi="Times New Roman"/>
          <w:sz w:val="24"/>
          <w:szCs w:val="24"/>
        </w:rPr>
        <w:t>:</w:t>
      </w:r>
      <w:r w:rsidR="00956833">
        <w:rPr>
          <w:rFonts w:ascii="Times New Roman" w:hAnsi="Times New Roman"/>
          <w:sz w:val="24"/>
          <w:szCs w:val="24"/>
        </w:rPr>
        <w:t xml:space="preserve"> </w:t>
      </w:r>
      <w:r w:rsidR="006B1710">
        <w:rPr>
          <w:rFonts w:ascii="Times New Roman" w:hAnsi="Times New Roman"/>
          <w:sz w:val="24"/>
          <w:szCs w:val="24"/>
        </w:rPr>
        <w:t>25</w:t>
      </w:r>
      <w:r w:rsidR="00DC0D35" w:rsidRPr="004E2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D35" w:rsidRPr="004E2C04">
        <w:rPr>
          <w:rFonts w:ascii="Times New Roman" w:hAnsi="Times New Roman"/>
          <w:sz w:val="24"/>
          <w:szCs w:val="24"/>
        </w:rPr>
        <w:t>VRFs</w:t>
      </w:r>
      <w:proofErr w:type="spellEnd"/>
      <w:r w:rsidR="00DC0D35" w:rsidRPr="004E2C04">
        <w:rPr>
          <w:rFonts w:ascii="Times New Roman" w:hAnsi="Times New Roman"/>
          <w:sz w:val="24"/>
          <w:szCs w:val="24"/>
        </w:rPr>
        <w:t xml:space="preserve"> (</w:t>
      </w:r>
      <w:r w:rsidR="006B1710">
        <w:rPr>
          <w:rFonts w:ascii="Times New Roman" w:hAnsi="Times New Roman"/>
          <w:sz w:val="24"/>
          <w:szCs w:val="24"/>
        </w:rPr>
        <w:t xml:space="preserve">vinte e cinco </w:t>
      </w:r>
      <w:r w:rsidR="00956833">
        <w:rPr>
          <w:rFonts w:ascii="Times New Roman" w:hAnsi="Times New Roman"/>
          <w:sz w:val="24"/>
          <w:szCs w:val="24"/>
        </w:rPr>
        <w:t>unidades</w:t>
      </w:r>
      <w:r w:rsidR="00956833" w:rsidRPr="004E2C04">
        <w:rPr>
          <w:rFonts w:ascii="Times New Roman" w:hAnsi="Times New Roman"/>
          <w:sz w:val="24"/>
          <w:szCs w:val="24"/>
        </w:rPr>
        <w:t xml:space="preserve"> </w:t>
      </w:r>
      <w:r w:rsidR="00956833">
        <w:rPr>
          <w:rFonts w:ascii="Times New Roman" w:hAnsi="Times New Roman"/>
          <w:sz w:val="24"/>
          <w:szCs w:val="24"/>
        </w:rPr>
        <w:t xml:space="preserve">de </w:t>
      </w:r>
      <w:r w:rsidR="00DC0D35" w:rsidRPr="004E2C04">
        <w:rPr>
          <w:rFonts w:ascii="Times New Roman" w:hAnsi="Times New Roman"/>
          <w:sz w:val="24"/>
          <w:szCs w:val="24"/>
        </w:rPr>
        <w:t>Valor de Referência Fiscal);</w:t>
      </w:r>
    </w:p>
    <w:p w:rsidR="003F12AB" w:rsidRPr="004E2C04" w:rsidRDefault="003F12AB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C04">
        <w:rPr>
          <w:rFonts w:ascii="Times New Roman" w:hAnsi="Times New Roman"/>
          <w:sz w:val="24"/>
          <w:szCs w:val="24"/>
        </w:rPr>
        <w:t>III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</w:t>
      </w:r>
      <w:r w:rsidR="00DC0D35" w:rsidRPr="004E2C04">
        <w:rPr>
          <w:rFonts w:ascii="Times New Roman" w:hAnsi="Times New Roman"/>
          <w:sz w:val="24"/>
          <w:szCs w:val="24"/>
        </w:rPr>
        <w:t>-</w:t>
      </w:r>
      <w:r w:rsidRPr="004E2C04">
        <w:rPr>
          <w:rFonts w:ascii="Times New Roman" w:hAnsi="Times New Roman"/>
          <w:sz w:val="24"/>
          <w:szCs w:val="24"/>
        </w:rPr>
        <w:t xml:space="preserve"> </w:t>
      </w:r>
      <w:r w:rsidR="00DC0D35" w:rsidRPr="004E2C04">
        <w:rPr>
          <w:rFonts w:ascii="Times New Roman" w:hAnsi="Times New Roman"/>
          <w:sz w:val="24"/>
          <w:szCs w:val="24"/>
        </w:rPr>
        <w:t>ao ano</w:t>
      </w:r>
      <w:r w:rsidR="0066342F" w:rsidRPr="004E2C04">
        <w:rPr>
          <w:rFonts w:ascii="Times New Roman" w:hAnsi="Times New Roman"/>
          <w:sz w:val="24"/>
          <w:szCs w:val="24"/>
        </w:rPr>
        <w:t xml:space="preserve">: </w:t>
      </w:r>
      <w:r w:rsidR="006B1710">
        <w:rPr>
          <w:rFonts w:ascii="Times New Roman" w:hAnsi="Times New Roman"/>
          <w:sz w:val="24"/>
          <w:szCs w:val="24"/>
        </w:rPr>
        <w:t>100</w:t>
      </w:r>
      <w:r w:rsidR="00DC0D35" w:rsidRPr="004E2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D35" w:rsidRPr="004E2C04">
        <w:rPr>
          <w:rFonts w:ascii="Times New Roman" w:hAnsi="Times New Roman"/>
          <w:sz w:val="24"/>
          <w:szCs w:val="24"/>
        </w:rPr>
        <w:t>VRFs</w:t>
      </w:r>
      <w:proofErr w:type="spellEnd"/>
      <w:r w:rsidR="00DC0D35" w:rsidRPr="004E2C04">
        <w:rPr>
          <w:rFonts w:ascii="Times New Roman" w:hAnsi="Times New Roman"/>
          <w:sz w:val="24"/>
          <w:szCs w:val="24"/>
        </w:rPr>
        <w:t xml:space="preserve"> (</w:t>
      </w:r>
      <w:r w:rsidR="006B1710">
        <w:rPr>
          <w:rFonts w:ascii="Times New Roman" w:hAnsi="Times New Roman"/>
          <w:sz w:val="24"/>
          <w:szCs w:val="24"/>
        </w:rPr>
        <w:t xml:space="preserve">cem </w:t>
      </w:r>
      <w:r w:rsidR="00956833">
        <w:rPr>
          <w:rFonts w:ascii="Times New Roman" w:hAnsi="Times New Roman"/>
          <w:sz w:val="24"/>
          <w:szCs w:val="24"/>
        </w:rPr>
        <w:t xml:space="preserve">unidades de </w:t>
      </w:r>
      <w:r w:rsidR="00DC0D35" w:rsidRPr="004E2C04">
        <w:rPr>
          <w:rFonts w:ascii="Times New Roman" w:hAnsi="Times New Roman"/>
          <w:sz w:val="24"/>
          <w:szCs w:val="24"/>
        </w:rPr>
        <w:t>Valor de Referência Fiscal).</w:t>
      </w:r>
    </w:p>
    <w:p w:rsidR="001B738A" w:rsidRDefault="001B738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3F12AB" w:rsidRPr="004E2C04" w:rsidRDefault="003F12AB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§ </w:t>
      </w:r>
      <w:r w:rsidR="00D17B5A" w:rsidRPr="004E2C04">
        <w:rPr>
          <w:rFonts w:ascii="Times New Roman" w:hAnsi="Times New Roman"/>
          <w:sz w:val="24"/>
          <w:szCs w:val="24"/>
        </w:rPr>
        <w:t>3</w:t>
      </w:r>
      <w:r w:rsidRPr="004E2C04">
        <w:rPr>
          <w:rFonts w:ascii="Times New Roman" w:hAnsi="Times New Roman"/>
          <w:sz w:val="24"/>
          <w:szCs w:val="24"/>
        </w:rPr>
        <w:t>º A exigência dos valores previstos no parágrafo anterior não é cumulativa com aqueles previstos no § 1º</w:t>
      </w:r>
      <w:r w:rsidR="00376D53" w:rsidRPr="004E2C04">
        <w:rPr>
          <w:rFonts w:ascii="Times New Roman" w:hAnsi="Times New Roman"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 xml:space="preserve">deste artigo.  </w:t>
      </w:r>
    </w:p>
    <w:p w:rsidR="001B738A" w:rsidRDefault="001B738A" w:rsidP="00D17B9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86C70" w:rsidRPr="004E2C04" w:rsidRDefault="00701AAE" w:rsidP="00D17B9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§ </w:t>
      </w:r>
      <w:r w:rsidR="00D17B5A" w:rsidRPr="004E2C04">
        <w:rPr>
          <w:rFonts w:ascii="Times New Roman" w:hAnsi="Times New Roman"/>
          <w:sz w:val="24"/>
          <w:szCs w:val="24"/>
        </w:rPr>
        <w:t>4</w:t>
      </w:r>
      <w:r w:rsidR="00D86C70" w:rsidRPr="004E2C04">
        <w:rPr>
          <w:rFonts w:ascii="Times New Roman" w:hAnsi="Times New Roman"/>
          <w:sz w:val="24"/>
          <w:szCs w:val="24"/>
        </w:rPr>
        <w:t>°</w:t>
      </w:r>
      <w:r w:rsidRPr="004E2C04">
        <w:rPr>
          <w:rFonts w:ascii="Times New Roman" w:hAnsi="Times New Roman"/>
          <w:sz w:val="24"/>
          <w:szCs w:val="24"/>
        </w:rPr>
        <w:t xml:space="preserve"> </w:t>
      </w:r>
      <w:r w:rsidR="00D86C70" w:rsidRPr="004E2C04">
        <w:rPr>
          <w:rFonts w:ascii="Times New Roman" w:hAnsi="Times New Roman"/>
          <w:sz w:val="24"/>
          <w:szCs w:val="24"/>
        </w:rPr>
        <w:t>Não se</w:t>
      </w:r>
      <w:r w:rsidR="008A61EA" w:rsidRPr="004E2C04">
        <w:rPr>
          <w:rFonts w:ascii="Times New Roman" w:hAnsi="Times New Roman"/>
          <w:sz w:val="24"/>
          <w:szCs w:val="24"/>
        </w:rPr>
        <w:t xml:space="preserve">rá </w:t>
      </w:r>
      <w:r w:rsidR="00D86C70" w:rsidRPr="004E2C04">
        <w:rPr>
          <w:rFonts w:ascii="Times New Roman" w:hAnsi="Times New Roman"/>
          <w:sz w:val="24"/>
          <w:szCs w:val="24"/>
        </w:rPr>
        <w:t>exigi</w:t>
      </w:r>
      <w:r w:rsidR="008A61EA" w:rsidRPr="004E2C04">
        <w:rPr>
          <w:rFonts w:ascii="Times New Roman" w:hAnsi="Times New Roman"/>
          <w:sz w:val="24"/>
          <w:szCs w:val="24"/>
        </w:rPr>
        <w:t xml:space="preserve">da </w:t>
      </w:r>
      <w:r w:rsidR="00D86C70" w:rsidRPr="004E2C04">
        <w:rPr>
          <w:rFonts w:ascii="Times New Roman" w:hAnsi="Times New Roman"/>
          <w:sz w:val="24"/>
          <w:szCs w:val="24"/>
        </w:rPr>
        <w:t>a taxa</w:t>
      </w:r>
      <w:r w:rsidR="008A61EA" w:rsidRPr="004E2C04">
        <w:rPr>
          <w:rFonts w:ascii="Times New Roman" w:hAnsi="Times New Roman"/>
          <w:sz w:val="24"/>
          <w:szCs w:val="24"/>
        </w:rPr>
        <w:t xml:space="preserve"> </w:t>
      </w:r>
      <w:r w:rsidR="00D86C70" w:rsidRPr="004E2C04">
        <w:rPr>
          <w:rFonts w:ascii="Times New Roman" w:hAnsi="Times New Roman"/>
          <w:sz w:val="24"/>
          <w:szCs w:val="24"/>
        </w:rPr>
        <w:t>quando a permissão, em caráter geral, for concedida de ofício pelo Poder Executivo.</w:t>
      </w:r>
    </w:p>
    <w:p w:rsidR="00404E13" w:rsidRPr="004E2C04" w:rsidRDefault="00404E13" w:rsidP="00D17B9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41B9E" w:rsidRDefault="00741B9E" w:rsidP="00D17B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C70" w:rsidRPr="001B738A" w:rsidRDefault="00D86C70" w:rsidP="00D17B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38A">
        <w:rPr>
          <w:rFonts w:ascii="Times New Roman" w:hAnsi="Times New Roman"/>
          <w:sz w:val="24"/>
          <w:szCs w:val="24"/>
        </w:rPr>
        <w:lastRenderedPageBreak/>
        <w:t xml:space="preserve">Setor </w:t>
      </w:r>
      <w:proofErr w:type="spellStart"/>
      <w:r w:rsidR="00956833" w:rsidRPr="001B738A">
        <w:rPr>
          <w:rFonts w:ascii="Times New Roman" w:hAnsi="Times New Roman"/>
          <w:sz w:val="24"/>
          <w:szCs w:val="24"/>
        </w:rPr>
        <w:t>III</w:t>
      </w:r>
      <w:proofErr w:type="spellEnd"/>
    </w:p>
    <w:p w:rsidR="00D86C70" w:rsidRDefault="00DF7315" w:rsidP="00D17B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38A">
        <w:rPr>
          <w:rFonts w:ascii="Times New Roman" w:hAnsi="Times New Roman"/>
          <w:sz w:val="24"/>
          <w:szCs w:val="24"/>
        </w:rPr>
        <w:t xml:space="preserve">Taxa de Fiscalização </w:t>
      </w:r>
      <w:r w:rsidR="00D86C70" w:rsidRPr="001B738A">
        <w:rPr>
          <w:rFonts w:ascii="Times New Roman" w:hAnsi="Times New Roman"/>
          <w:sz w:val="24"/>
          <w:szCs w:val="24"/>
        </w:rPr>
        <w:t>d</w:t>
      </w:r>
      <w:r w:rsidR="00EC7BCB" w:rsidRPr="001B738A">
        <w:rPr>
          <w:rFonts w:ascii="Times New Roman" w:hAnsi="Times New Roman"/>
          <w:sz w:val="24"/>
          <w:szCs w:val="24"/>
        </w:rPr>
        <w:t>a Execução de Loteamentos e Obras em Geral</w:t>
      </w:r>
    </w:p>
    <w:p w:rsidR="0037639A" w:rsidRPr="001B738A" w:rsidRDefault="0037639A" w:rsidP="00D17B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C70" w:rsidRPr="004E2C04" w:rsidRDefault="00D86C70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 xml:space="preserve">Art. </w:t>
      </w:r>
      <w:r w:rsidR="00B0589A" w:rsidRPr="004E2C04">
        <w:rPr>
          <w:rFonts w:ascii="Times New Roman" w:hAnsi="Times New Roman"/>
          <w:b/>
          <w:sz w:val="24"/>
          <w:szCs w:val="24"/>
        </w:rPr>
        <w:t>1</w:t>
      </w:r>
      <w:r w:rsidR="00C8522D">
        <w:rPr>
          <w:rFonts w:ascii="Times New Roman" w:hAnsi="Times New Roman"/>
          <w:b/>
          <w:sz w:val="24"/>
          <w:szCs w:val="24"/>
        </w:rPr>
        <w:t>5</w:t>
      </w:r>
      <w:r w:rsidRPr="004E2C04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4E2C04">
        <w:rPr>
          <w:rFonts w:ascii="Times New Roman" w:hAnsi="Times New Roman"/>
          <w:sz w:val="24"/>
          <w:szCs w:val="24"/>
        </w:rPr>
        <w:t>A apresentação de projetos e execução de obras de construção, reconstrução</w:t>
      </w:r>
      <w:r w:rsidR="00956833">
        <w:rPr>
          <w:rFonts w:ascii="Times New Roman" w:hAnsi="Times New Roman"/>
          <w:sz w:val="24"/>
          <w:szCs w:val="24"/>
        </w:rPr>
        <w:t>, acréscimo e reforma de prédio</w:t>
      </w:r>
      <w:r w:rsidRPr="004E2C04">
        <w:rPr>
          <w:rFonts w:ascii="Times New Roman" w:hAnsi="Times New Roman"/>
          <w:sz w:val="24"/>
          <w:szCs w:val="24"/>
        </w:rPr>
        <w:t xml:space="preserve">, muros, tapumes e calçadas, parcelamento do solo, demolição, alinhamento de muro, análise de zoneamento, bem como de projetos de loteamento, desmembramento, </w:t>
      </w:r>
      <w:proofErr w:type="spellStart"/>
      <w:r w:rsidRPr="004E2C04">
        <w:rPr>
          <w:rFonts w:ascii="Times New Roman" w:hAnsi="Times New Roman"/>
          <w:sz w:val="24"/>
          <w:szCs w:val="24"/>
        </w:rPr>
        <w:t>amembramento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e condomínios, para análise e aprovação e t</w:t>
      </w:r>
      <w:r w:rsidR="00EC7BCB" w:rsidRPr="004E2C04">
        <w:rPr>
          <w:rFonts w:ascii="Times New Roman" w:hAnsi="Times New Roman"/>
          <w:sz w:val="24"/>
          <w:szCs w:val="24"/>
        </w:rPr>
        <w:t xml:space="preserve">ambém a realização de vistorias </w:t>
      </w:r>
      <w:r w:rsidRPr="004E2C04">
        <w:rPr>
          <w:rFonts w:ascii="Times New Roman" w:hAnsi="Times New Roman"/>
          <w:sz w:val="24"/>
          <w:szCs w:val="24"/>
        </w:rPr>
        <w:t xml:space="preserve">para concessão de habite-se, </w:t>
      </w:r>
      <w:r w:rsidR="00956833">
        <w:rPr>
          <w:rFonts w:ascii="Times New Roman" w:hAnsi="Times New Roman"/>
          <w:sz w:val="24"/>
          <w:szCs w:val="24"/>
        </w:rPr>
        <w:t>serão</w:t>
      </w:r>
      <w:r w:rsidR="00EC7BCB" w:rsidRPr="004E2C04">
        <w:rPr>
          <w:rFonts w:ascii="Times New Roman" w:hAnsi="Times New Roman"/>
          <w:sz w:val="24"/>
          <w:szCs w:val="24"/>
        </w:rPr>
        <w:t xml:space="preserve"> precedida</w:t>
      </w:r>
      <w:r w:rsidR="00956833">
        <w:rPr>
          <w:rFonts w:ascii="Times New Roman" w:hAnsi="Times New Roman"/>
          <w:sz w:val="24"/>
          <w:szCs w:val="24"/>
        </w:rPr>
        <w:t>s</w:t>
      </w:r>
      <w:r w:rsidR="00EC7BCB" w:rsidRPr="004E2C04">
        <w:rPr>
          <w:rFonts w:ascii="Times New Roman" w:hAnsi="Times New Roman"/>
          <w:sz w:val="24"/>
          <w:szCs w:val="24"/>
        </w:rPr>
        <w:t xml:space="preserve"> do pagamento da </w:t>
      </w:r>
      <w:bookmarkStart w:id="3" w:name="OLE_LINK14"/>
      <w:bookmarkStart w:id="4" w:name="OLE_LINK17"/>
      <w:r w:rsidR="00EC7BCB" w:rsidRPr="004E2C04">
        <w:rPr>
          <w:rFonts w:ascii="Times New Roman" w:hAnsi="Times New Roman"/>
          <w:sz w:val="24"/>
          <w:szCs w:val="24"/>
        </w:rPr>
        <w:t>Taxa de Fiscalização da Execução de Loteamentos e Obras em Geral.</w:t>
      </w:r>
      <w:proofErr w:type="gramEnd"/>
    </w:p>
    <w:p w:rsidR="00EC7BCB" w:rsidRPr="004E2C04" w:rsidRDefault="00EC7BCB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§ 1</w:t>
      </w:r>
      <w:r w:rsidR="00342A0B" w:rsidRPr="004E2C04">
        <w:rPr>
          <w:rFonts w:ascii="Times New Roman" w:hAnsi="Times New Roman"/>
          <w:sz w:val="24"/>
          <w:szCs w:val="24"/>
        </w:rPr>
        <w:t>º O plano ou projeto de loteamentos, parcelamento de áreas, e obras em geral, somente poderá ser executado mediante a aprovação da Comissão de Zoneamento em vigor no Município e o recolhimento prévio da respectiva taxa.</w:t>
      </w:r>
    </w:p>
    <w:p w:rsidR="001B738A" w:rsidRDefault="001B738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86C70" w:rsidRPr="004E2C04" w:rsidRDefault="00EC7BCB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2C04">
        <w:rPr>
          <w:rFonts w:ascii="Times New Roman" w:hAnsi="Times New Roman"/>
          <w:sz w:val="24"/>
          <w:szCs w:val="24"/>
        </w:rPr>
        <w:t xml:space="preserve">§ 2º </w:t>
      </w:r>
      <w:r w:rsidR="00D86C70" w:rsidRPr="004E2C04">
        <w:rPr>
          <w:rFonts w:ascii="Times New Roman" w:hAnsi="Times New Roman"/>
          <w:sz w:val="24"/>
          <w:szCs w:val="24"/>
        </w:rPr>
        <w:t xml:space="preserve">O valor da taxa de que trata este Setor será cobrada no ato do requerimento e corresponderá ao custo dos serviços prestados pelo Município na análise dos projetos e fiscalização da execução de obras a que se refere o </w:t>
      </w:r>
      <w:r w:rsidRPr="004E2C04">
        <w:rPr>
          <w:rFonts w:ascii="Times New Roman" w:hAnsi="Times New Roman"/>
          <w:sz w:val="24"/>
          <w:szCs w:val="24"/>
        </w:rPr>
        <w:t>“</w:t>
      </w:r>
      <w:r w:rsidR="00D86C70" w:rsidRPr="004E2C04">
        <w:rPr>
          <w:rFonts w:ascii="Times New Roman" w:hAnsi="Times New Roman"/>
          <w:sz w:val="24"/>
          <w:szCs w:val="24"/>
        </w:rPr>
        <w:t>caput</w:t>
      </w:r>
      <w:r w:rsidRPr="004E2C04">
        <w:rPr>
          <w:rFonts w:ascii="Times New Roman" w:hAnsi="Times New Roman"/>
          <w:sz w:val="24"/>
          <w:szCs w:val="24"/>
        </w:rPr>
        <w:t xml:space="preserve">” </w:t>
      </w:r>
      <w:r w:rsidR="00D86C70" w:rsidRPr="004E2C04">
        <w:rPr>
          <w:rFonts w:ascii="Times New Roman" w:hAnsi="Times New Roman"/>
          <w:sz w:val="24"/>
          <w:szCs w:val="24"/>
        </w:rPr>
        <w:t>de</w:t>
      </w:r>
      <w:r w:rsidR="00DD29D3">
        <w:rPr>
          <w:rFonts w:ascii="Times New Roman" w:hAnsi="Times New Roman"/>
          <w:sz w:val="24"/>
          <w:szCs w:val="24"/>
        </w:rPr>
        <w:t>ste artigo, e será calculado em</w:t>
      </w:r>
      <w:r w:rsidR="00D86C70" w:rsidRPr="004E2C04">
        <w:rPr>
          <w:rFonts w:ascii="Times New Roman" w:hAnsi="Times New Roman"/>
          <w:sz w:val="24"/>
          <w:szCs w:val="24"/>
        </w:rPr>
        <w:t xml:space="preserve"> número de </w:t>
      </w:r>
      <w:r w:rsidR="00DD29D3">
        <w:rPr>
          <w:rFonts w:ascii="Times New Roman" w:hAnsi="Times New Roman"/>
          <w:sz w:val="24"/>
          <w:szCs w:val="24"/>
        </w:rPr>
        <w:t xml:space="preserve">unidades de </w:t>
      </w:r>
      <w:r w:rsidRPr="004E2C04">
        <w:rPr>
          <w:rFonts w:ascii="Times New Roman" w:hAnsi="Times New Roman"/>
          <w:sz w:val="24"/>
          <w:szCs w:val="24"/>
        </w:rPr>
        <w:t>Valor de Referencia Fiscal</w:t>
      </w:r>
      <w:r w:rsidR="00DD29D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D29D3">
        <w:rPr>
          <w:rFonts w:ascii="Times New Roman" w:hAnsi="Times New Roman"/>
          <w:sz w:val="24"/>
          <w:szCs w:val="24"/>
        </w:rPr>
        <w:t>VRF</w:t>
      </w:r>
      <w:proofErr w:type="spellEnd"/>
      <w:r w:rsidR="00DD29D3">
        <w:rPr>
          <w:rFonts w:ascii="Times New Roman" w:hAnsi="Times New Roman"/>
          <w:sz w:val="24"/>
          <w:szCs w:val="24"/>
        </w:rPr>
        <w:t>)</w:t>
      </w:r>
      <w:r w:rsidRPr="004E2C04">
        <w:rPr>
          <w:rFonts w:ascii="Times New Roman" w:hAnsi="Times New Roman"/>
          <w:sz w:val="24"/>
          <w:szCs w:val="24"/>
        </w:rPr>
        <w:t xml:space="preserve"> </w:t>
      </w:r>
      <w:r w:rsidR="00D86C70" w:rsidRPr="004E2C04">
        <w:rPr>
          <w:rFonts w:ascii="Times New Roman" w:hAnsi="Times New Roman"/>
          <w:sz w:val="24"/>
          <w:szCs w:val="24"/>
        </w:rPr>
        <w:t xml:space="preserve">de acordo com </w:t>
      </w:r>
      <w:r w:rsidR="00DD29D3">
        <w:rPr>
          <w:rFonts w:ascii="Times New Roman" w:hAnsi="Times New Roman"/>
          <w:sz w:val="24"/>
          <w:szCs w:val="24"/>
        </w:rPr>
        <w:t>a</w:t>
      </w:r>
      <w:r w:rsidR="00D86C70" w:rsidRPr="004E2C04">
        <w:rPr>
          <w:rFonts w:ascii="Times New Roman" w:hAnsi="Times New Roman"/>
          <w:sz w:val="24"/>
          <w:szCs w:val="24"/>
        </w:rPr>
        <w:t xml:space="preserve"> tabela a seguir:</w:t>
      </w:r>
      <w:proofErr w:type="gramEnd"/>
    </w:p>
    <w:p w:rsidR="00D86C70" w:rsidRPr="004E2C04" w:rsidRDefault="00D86C70" w:rsidP="00D1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6C70" w:rsidRPr="004E2C04" w:rsidRDefault="00D86C70" w:rsidP="00D1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CÁLCULO DA TAXA DE FIS</w:t>
      </w:r>
      <w:r w:rsidR="0052194B" w:rsidRPr="004E2C04">
        <w:rPr>
          <w:rFonts w:ascii="Times New Roman" w:hAnsi="Times New Roman"/>
          <w:b/>
          <w:sz w:val="24"/>
          <w:szCs w:val="24"/>
        </w:rPr>
        <w:t>CALIZAÇÃO DE OBRAS PARTICULARES</w:t>
      </w:r>
    </w:p>
    <w:p w:rsidR="0052194B" w:rsidRPr="004E2C04" w:rsidRDefault="0052194B" w:rsidP="00D1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582"/>
      </w:tblGrid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80E93">
              <w:rPr>
                <w:rFonts w:ascii="Times New Roman" w:hAnsi="Times New Roman"/>
                <w:b/>
                <w:sz w:val="20"/>
                <w:szCs w:val="24"/>
              </w:rPr>
              <w:t>DESCRIÇÃO</w:t>
            </w:r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435"/>
                <w:tab w:val="left" w:pos="916"/>
                <w:tab w:val="center" w:pos="13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80E93">
              <w:rPr>
                <w:rFonts w:ascii="Times New Roman" w:hAnsi="Times New Roman"/>
                <w:b/>
                <w:sz w:val="20"/>
                <w:szCs w:val="24"/>
              </w:rPr>
              <w:t>VALOR (</w:t>
            </w:r>
            <w:proofErr w:type="spellStart"/>
            <w:r w:rsidRPr="00280E93">
              <w:rPr>
                <w:rFonts w:ascii="Times New Roman" w:hAnsi="Times New Roman"/>
                <w:b/>
                <w:sz w:val="20"/>
                <w:szCs w:val="24"/>
              </w:rPr>
              <w:t>VRF</w:t>
            </w:r>
            <w:proofErr w:type="spellEnd"/>
            <w:r w:rsidRPr="00280E93">
              <w:rPr>
                <w:rFonts w:ascii="Times New Roman" w:hAnsi="Times New Roman"/>
                <w:b/>
                <w:sz w:val="20"/>
                <w:szCs w:val="24"/>
              </w:rPr>
              <w:t>)</w:t>
            </w:r>
          </w:p>
        </w:tc>
      </w:tr>
      <w:tr w:rsidR="00E20F3E" w:rsidRPr="00280E93" w:rsidTr="00280E93">
        <w:trPr>
          <w:jc w:val="center"/>
        </w:trPr>
        <w:tc>
          <w:tcPr>
            <w:tcW w:w="8927" w:type="dxa"/>
            <w:gridSpan w:val="2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0E93">
              <w:rPr>
                <w:rFonts w:ascii="Times New Roman" w:hAnsi="Times New Roman"/>
                <w:b/>
                <w:sz w:val="20"/>
                <w:szCs w:val="20"/>
              </w:rPr>
              <w:t>1. Análise Técnica de Projetos de Construção: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 xml:space="preserve">1.1. De imóvel, para fins residenciais com até </w:t>
            </w:r>
            <w:proofErr w:type="spellStart"/>
            <w:r w:rsidRPr="00280E93">
              <w:rPr>
                <w:rFonts w:ascii="Times New Roman" w:hAnsi="Times New Roman"/>
                <w:sz w:val="20"/>
                <w:szCs w:val="20"/>
              </w:rPr>
              <w:t>100m</w:t>
            </w:r>
            <w:proofErr w:type="gramStart"/>
            <w:r w:rsidRPr="00280E93">
              <w:rPr>
                <w:rFonts w:ascii="Times New Roman" w:hAnsi="Times New Roman"/>
                <w:sz w:val="20"/>
                <w:szCs w:val="20"/>
              </w:rPr>
              <w:t>²</w:t>
            </w:r>
            <w:proofErr w:type="spellEnd"/>
            <w:proofErr w:type="gramEnd"/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 xml:space="preserve">1.2. De imóvel, para fins residenciais acima de </w:t>
            </w:r>
            <w:proofErr w:type="spellStart"/>
            <w:r w:rsidRPr="00280E93">
              <w:rPr>
                <w:rFonts w:ascii="Times New Roman" w:hAnsi="Times New Roman"/>
                <w:sz w:val="20"/>
                <w:szCs w:val="20"/>
              </w:rPr>
              <w:t>100m²</w:t>
            </w:r>
            <w:proofErr w:type="spellEnd"/>
            <w:r w:rsidRPr="00280E93">
              <w:rPr>
                <w:rFonts w:ascii="Times New Roman" w:hAnsi="Times New Roman"/>
                <w:sz w:val="20"/>
                <w:szCs w:val="20"/>
              </w:rPr>
              <w:t xml:space="preserve"> até </w:t>
            </w:r>
            <w:proofErr w:type="spellStart"/>
            <w:r w:rsidRPr="00280E93">
              <w:rPr>
                <w:rFonts w:ascii="Times New Roman" w:hAnsi="Times New Roman"/>
                <w:sz w:val="20"/>
                <w:szCs w:val="20"/>
              </w:rPr>
              <w:t>300m</w:t>
            </w:r>
            <w:proofErr w:type="gramStart"/>
            <w:r w:rsidRPr="00280E93">
              <w:rPr>
                <w:rFonts w:ascii="Times New Roman" w:hAnsi="Times New Roman"/>
                <w:sz w:val="20"/>
                <w:szCs w:val="20"/>
              </w:rPr>
              <w:t>²</w:t>
            </w:r>
            <w:proofErr w:type="spellEnd"/>
            <w:proofErr w:type="gramEnd"/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 xml:space="preserve">1.3. De imóvel, para fins residenciais acima de </w:t>
            </w:r>
            <w:proofErr w:type="spellStart"/>
            <w:r w:rsidRPr="00280E93">
              <w:rPr>
                <w:rFonts w:ascii="Times New Roman" w:hAnsi="Times New Roman"/>
                <w:sz w:val="20"/>
                <w:szCs w:val="20"/>
              </w:rPr>
              <w:t>300m²</w:t>
            </w:r>
            <w:proofErr w:type="spellEnd"/>
            <w:r w:rsidRPr="00280E93">
              <w:rPr>
                <w:rFonts w:ascii="Times New Roman" w:hAnsi="Times New Roman"/>
                <w:sz w:val="20"/>
                <w:szCs w:val="20"/>
              </w:rPr>
              <w:t xml:space="preserve"> até </w:t>
            </w:r>
            <w:proofErr w:type="spellStart"/>
            <w:r w:rsidRPr="00280E93">
              <w:rPr>
                <w:rFonts w:ascii="Times New Roman" w:hAnsi="Times New Roman"/>
                <w:sz w:val="20"/>
                <w:szCs w:val="20"/>
              </w:rPr>
              <w:t>500m</w:t>
            </w:r>
            <w:proofErr w:type="gramStart"/>
            <w:r w:rsidRPr="00280E93">
              <w:rPr>
                <w:rFonts w:ascii="Times New Roman" w:hAnsi="Times New Roman"/>
                <w:sz w:val="20"/>
                <w:szCs w:val="20"/>
              </w:rPr>
              <w:t>²</w:t>
            </w:r>
            <w:proofErr w:type="spellEnd"/>
            <w:proofErr w:type="gramEnd"/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 xml:space="preserve">1.4. De imóvel, para fins residenciais acima de </w:t>
            </w:r>
            <w:proofErr w:type="spellStart"/>
            <w:r w:rsidRPr="00280E93">
              <w:rPr>
                <w:rFonts w:ascii="Times New Roman" w:hAnsi="Times New Roman"/>
                <w:sz w:val="20"/>
                <w:szCs w:val="20"/>
              </w:rPr>
              <w:t>500m²</w:t>
            </w:r>
            <w:proofErr w:type="spellEnd"/>
            <w:r w:rsidRPr="00280E93">
              <w:rPr>
                <w:rFonts w:ascii="Times New Roman" w:hAnsi="Times New Roman"/>
                <w:sz w:val="20"/>
                <w:szCs w:val="20"/>
              </w:rPr>
              <w:t xml:space="preserve"> até </w:t>
            </w:r>
            <w:proofErr w:type="spellStart"/>
            <w:r w:rsidRPr="00280E93">
              <w:rPr>
                <w:rFonts w:ascii="Times New Roman" w:hAnsi="Times New Roman"/>
                <w:sz w:val="20"/>
                <w:szCs w:val="20"/>
              </w:rPr>
              <w:t>1.000</w:t>
            </w:r>
            <w:proofErr w:type="gramStart"/>
            <w:r w:rsidRPr="00280E93">
              <w:rPr>
                <w:rFonts w:ascii="Times New Roman" w:hAnsi="Times New Roman"/>
                <w:sz w:val="20"/>
                <w:szCs w:val="20"/>
              </w:rPr>
              <w:t>m²</w:t>
            </w:r>
            <w:proofErr w:type="spellEnd"/>
            <w:proofErr w:type="gramEnd"/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 xml:space="preserve">1.5. De imóvel, para fins residenciais acima de </w:t>
            </w:r>
            <w:proofErr w:type="spellStart"/>
            <w:r w:rsidRPr="00280E93">
              <w:rPr>
                <w:rFonts w:ascii="Times New Roman" w:hAnsi="Times New Roman"/>
                <w:sz w:val="20"/>
                <w:szCs w:val="20"/>
              </w:rPr>
              <w:t>1.000</w:t>
            </w:r>
            <w:proofErr w:type="gramStart"/>
            <w:r w:rsidRPr="00280E93">
              <w:rPr>
                <w:rFonts w:ascii="Times New Roman" w:hAnsi="Times New Roman"/>
                <w:sz w:val="20"/>
                <w:szCs w:val="20"/>
              </w:rPr>
              <w:t>m²</w:t>
            </w:r>
            <w:proofErr w:type="spellEnd"/>
            <w:proofErr w:type="gramEnd"/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 xml:space="preserve">1.6. De imóvel, para fins comerciais/industrial com até </w:t>
            </w:r>
            <w:proofErr w:type="spellStart"/>
            <w:r w:rsidRPr="00280E93">
              <w:rPr>
                <w:rFonts w:ascii="Times New Roman" w:hAnsi="Times New Roman"/>
                <w:sz w:val="20"/>
                <w:szCs w:val="20"/>
              </w:rPr>
              <w:t>100m</w:t>
            </w:r>
            <w:proofErr w:type="gramStart"/>
            <w:r w:rsidRPr="00280E93">
              <w:rPr>
                <w:rFonts w:ascii="Times New Roman" w:hAnsi="Times New Roman"/>
                <w:sz w:val="20"/>
                <w:szCs w:val="20"/>
              </w:rPr>
              <w:t>²</w:t>
            </w:r>
            <w:proofErr w:type="spellEnd"/>
            <w:proofErr w:type="gramEnd"/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 xml:space="preserve">1.7. De imóvel, para fins comerciais/industrial acima de </w:t>
            </w:r>
            <w:proofErr w:type="spellStart"/>
            <w:r w:rsidRPr="00280E93">
              <w:rPr>
                <w:rFonts w:ascii="Times New Roman" w:hAnsi="Times New Roman"/>
                <w:sz w:val="20"/>
                <w:szCs w:val="20"/>
              </w:rPr>
              <w:t>100m²</w:t>
            </w:r>
            <w:proofErr w:type="spellEnd"/>
            <w:r w:rsidRPr="00280E93">
              <w:rPr>
                <w:rFonts w:ascii="Times New Roman" w:hAnsi="Times New Roman"/>
                <w:sz w:val="20"/>
                <w:szCs w:val="20"/>
              </w:rPr>
              <w:t xml:space="preserve"> até </w:t>
            </w:r>
            <w:proofErr w:type="spellStart"/>
            <w:r w:rsidRPr="00280E93">
              <w:rPr>
                <w:rFonts w:ascii="Times New Roman" w:hAnsi="Times New Roman"/>
                <w:sz w:val="20"/>
                <w:szCs w:val="20"/>
              </w:rPr>
              <w:t>300m</w:t>
            </w:r>
            <w:proofErr w:type="gramStart"/>
            <w:r w:rsidRPr="00280E93">
              <w:rPr>
                <w:rFonts w:ascii="Times New Roman" w:hAnsi="Times New Roman"/>
                <w:sz w:val="20"/>
                <w:szCs w:val="20"/>
              </w:rPr>
              <w:t>²</w:t>
            </w:r>
            <w:proofErr w:type="spellEnd"/>
            <w:proofErr w:type="gramEnd"/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 xml:space="preserve">1.8. De imóvel, para fins comerciais/industrial acima de </w:t>
            </w:r>
            <w:proofErr w:type="spellStart"/>
            <w:r w:rsidRPr="00280E93">
              <w:rPr>
                <w:rFonts w:ascii="Times New Roman" w:hAnsi="Times New Roman"/>
                <w:sz w:val="20"/>
                <w:szCs w:val="20"/>
              </w:rPr>
              <w:t>300m²</w:t>
            </w:r>
            <w:proofErr w:type="spellEnd"/>
            <w:r w:rsidRPr="00280E93">
              <w:rPr>
                <w:rFonts w:ascii="Times New Roman" w:hAnsi="Times New Roman"/>
                <w:sz w:val="20"/>
                <w:szCs w:val="20"/>
              </w:rPr>
              <w:t xml:space="preserve"> até </w:t>
            </w:r>
            <w:proofErr w:type="spellStart"/>
            <w:r w:rsidRPr="00280E93">
              <w:rPr>
                <w:rFonts w:ascii="Times New Roman" w:hAnsi="Times New Roman"/>
                <w:sz w:val="20"/>
                <w:szCs w:val="20"/>
              </w:rPr>
              <w:t>1.000</w:t>
            </w:r>
            <w:proofErr w:type="gramStart"/>
            <w:r w:rsidRPr="00280E93">
              <w:rPr>
                <w:rFonts w:ascii="Times New Roman" w:hAnsi="Times New Roman"/>
                <w:sz w:val="20"/>
                <w:szCs w:val="20"/>
              </w:rPr>
              <w:t>m²</w:t>
            </w:r>
            <w:proofErr w:type="spellEnd"/>
            <w:proofErr w:type="gramEnd"/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 xml:space="preserve">1.9. De imóvel, para fins comerciais/industrial acima de </w:t>
            </w:r>
            <w:proofErr w:type="spellStart"/>
            <w:r w:rsidRPr="00280E93">
              <w:rPr>
                <w:rFonts w:ascii="Times New Roman" w:hAnsi="Times New Roman"/>
                <w:sz w:val="20"/>
                <w:szCs w:val="20"/>
              </w:rPr>
              <w:t>1.000</w:t>
            </w:r>
            <w:proofErr w:type="gramStart"/>
            <w:r w:rsidRPr="00280E93">
              <w:rPr>
                <w:rFonts w:ascii="Times New Roman" w:hAnsi="Times New Roman"/>
                <w:sz w:val="20"/>
                <w:szCs w:val="20"/>
              </w:rPr>
              <w:t>m²</w:t>
            </w:r>
            <w:proofErr w:type="spellEnd"/>
            <w:proofErr w:type="gramEnd"/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E20F3E" w:rsidRPr="00280E93" w:rsidTr="00280E93">
        <w:trPr>
          <w:jc w:val="center"/>
        </w:trPr>
        <w:tc>
          <w:tcPr>
            <w:tcW w:w="8927" w:type="dxa"/>
            <w:gridSpan w:val="2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b/>
                <w:sz w:val="20"/>
                <w:szCs w:val="20"/>
              </w:rPr>
              <w:t>2. Vistorias Técnica para Emissão de Habite-se: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 xml:space="preserve">2.1. De imóvel, para fins residenciais com até </w:t>
            </w:r>
            <w:proofErr w:type="spellStart"/>
            <w:r w:rsidRPr="00280E93">
              <w:rPr>
                <w:rFonts w:ascii="Times New Roman" w:hAnsi="Times New Roman"/>
                <w:sz w:val="20"/>
                <w:szCs w:val="20"/>
              </w:rPr>
              <w:t>100m</w:t>
            </w:r>
            <w:proofErr w:type="gramStart"/>
            <w:r w:rsidRPr="00280E93">
              <w:rPr>
                <w:rFonts w:ascii="Times New Roman" w:hAnsi="Times New Roman"/>
                <w:sz w:val="20"/>
                <w:szCs w:val="20"/>
              </w:rPr>
              <w:t>²</w:t>
            </w:r>
            <w:proofErr w:type="spellEnd"/>
            <w:proofErr w:type="gramEnd"/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 xml:space="preserve">2.2. De imóvel, para fins residenciais acima de </w:t>
            </w:r>
            <w:proofErr w:type="spellStart"/>
            <w:r w:rsidRPr="00280E93">
              <w:rPr>
                <w:rFonts w:ascii="Times New Roman" w:hAnsi="Times New Roman"/>
                <w:sz w:val="20"/>
                <w:szCs w:val="20"/>
              </w:rPr>
              <w:t>100m²</w:t>
            </w:r>
            <w:proofErr w:type="spellEnd"/>
            <w:r w:rsidRPr="00280E93">
              <w:rPr>
                <w:rFonts w:ascii="Times New Roman" w:hAnsi="Times New Roman"/>
                <w:sz w:val="20"/>
                <w:szCs w:val="20"/>
              </w:rPr>
              <w:t xml:space="preserve"> até </w:t>
            </w:r>
            <w:proofErr w:type="spellStart"/>
            <w:r w:rsidRPr="00280E93">
              <w:rPr>
                <w:rFonts w:ascii="Times New Roman" w:hAnsi="Times New Roman"/>
                <w:sz w:val="20"/>
                <w:szCs w:val="20"/>
              </w:rPr>
              <w:t>200m</w:t>
            </w:r>
            <w:proofErr w:type="gramStart"/>
            <w:r w:rsidRPr="00280E93">
              <w:rPr>
                <w:rFonts w:ascii="Times New Roman" w:hAnsi="Times New Roman"/>
                <w:sz w:val="20"/>
                <w:szCs w:val="20"/>
              </w:rPr>
              <w:t>²</w:t>
            </w:r>
            <w:proofErr w:type="spellEnd"/>
            <w:proofErr w:type="gramEnd"/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 xml:space="preserve">2.3. De imóvel, para fins residenciais acima de </w:t>
            </w:r>
            <w:proofErr w:type="spellStart"/>
            <w:r w:rsidRPr="00280E93">
              <w:rPr>
                <w:rFonts w:ascii="Times New Roman" w:hAnsi="Times New Roman"/>
                <w:sz w:val="20"/>
                <w:szCs w:val="20"/>
              </w:rPr>
              <w:t>200m²</w:t>
            </w:r>
            <w:proofErr w:type="spellEnd"/>
            <w:r w:rsidRPr="00280E93">
              <w:rPr>
                <w:rFonts w:ascii="Times New Roman" w:hAnsi="Times New Roman"/>
                <w:sz w:val="20"/>
                <w:szCs w:val="20"/>
              </w:rPr>
              <w:t xml:space="preserve"> até </w:t>
            </w:r>
            <w:proofErr w:type="spellStart"/>
            <w:r w:rsidRPr="00280E93">
              <w:rPr>
                <w:rFonts w:ascii="Times New Roman" w:hAnsi="Times New Roman"/>
                <w:sz w:val="20"/>
                <w:szCs w:val="20"/>
              </w:rPr>
              <w:t>300m</w:t>
            </w:r>
            <w:proofErr w:type="gramStart"/>
            <w:r w:rsidRPr="00280E93">
              <w:rPr>
                <w:rFonts w:ascii="Times New Roman" w:hAnsi="Times New Roman"/>
                <w:sz w:val="20"/>
                <w:szCs w:val="20"/>
              </w:rPr>
              <w:t>²</w:t>
            </w:r>
            <w:proofErr w:type="spellEnd"/>
            <w:proofErr w:type="gramEnd"/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 xml:space="preserve">2.4. De imóvel, para fins residenciais acima de </w:t>
            </w:r>
            <w:proofErr w:type="spellStart"/>
            <w:r w:rsidRPr="00280E93">
              <w:rPr>
                <w:rFonts w:ascii="Times New Roman" w:hAnsi="Times New Roman"/>
                <w:sz w:val="20"/>
                <w:szCs w:val="20"/>
              </w:rPr>
              <w:t>300m</w:t>
            </w:r>
            <w:proofErr w:type="gramStart"/>
            <w:r w:rsidRPr="00280E93">
              <w:rPr>
                <w:rFonts w:ascii="Times New Roman" w:hAnsi="Times New Roman"/>
                <w:sz w:val="20"/>
                <w:szCs w:val="20"/>
              </w:rPr>
              <w:t>²</w:t>
            </w:r>
            <w:proofErr w:type="spellEnd"/>
            <w:proofErr w:type="gramEnd"/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 xml:space="preserve">2.5. De imóvel, para fins comerciais/industrial com até </w:t>
            </w:r>
            <w:proofErr w:type="spellStart"/>
            <w:r w:rsidRPr="00280E93">
              <w:rPr>
                <w:rFonts w:ascii="Times New Roman" w:hAnsi="Times New Roman"/>
                <w:sz w:val="20"/>
                <w:szCs w:val="20"/>
              </w:rPr>
              <w:t>100m</w:t>
            </w:r>
            <w:proofErr w:type="gramStart"/>
            <w:r w:rsidRPr="00280E93">
              <w:rPr>
                <w:rFonts w:ascii="Times New Roman" w:hAnsi="Times New Roman"/>
                <w:sz w:val="20"/>
                <w:szCs w:val="20"/>
              </w:rPr>
              <w:t>²</w:t>
            </w:r>
            <w:proofErr w:type="spellEnd"/>
            <w:proofErr w:type="gramEnd"/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 xml:space="preserve">2.6. De imóvel, para fins comerciais/industrial acima de </w:t>
            </w:r>
            <w:proofErr w:type="spellStart"/>
            <w:r w:rsidRPr="00280E93">
              <w:rPr>
                <w:rFonts w:ascii="Times New Roman" w:hAnsi="Times New Roman"/>
                <w:sz w:val="20"/>
                <w:szCs w:val="20"/>
              </w:rPr>
              <w:t>100m²</w:t>
            </w:r>
            <w:proofErr w:type="spellEnd"/>
            <w:r w:rsidRPr="00280E93">
              <w:rPr>
                <w:rFonts w:ascii="Times New Roman" w:hAnsi="Times New Roman"/>
                <w:sz w:val="20"/>
                <w:szCs w:val="20"/>
              </w:rPr>
              <w:t xml:space="preserve"> até </w:t>
            </w:r>
            <w:proofErr w:type="spellStart"/>
            <w:r w:rsidRPr="00280E93">
              <w:rPr>
                <w:rFonts w:ascii="Times New Roman" w:hAnsi="Times New Roman"/>
                <w:sz w:val="20"/>
                <w:szCs w:val="20"/>
              </w:rPr>
              <w:t>300m</w:t>
            </w:r>
            <w:proofErr w:type="gramStart"/>
            <w:r w:rsidRPr="00280E93">
              <w:rPr>
                <w:rFonts w:ascii="Times New Roman" w:hAnsi="Times New Roman"/>
                <w:sz w:val="20"/>
                <w:szCs w:val="20"/>
              </w:rPr>
              <w:t>²</w:t>
            </w:r>
            <w:proofErr w:type="spellEnd"/>
            <w:proofErr w:type="gramEnd"/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 xml:space="preserve">2.7. De imóvel, para fins comerciais/industrial acima de </w:t>
            </w:r>
            <w:proofErr w:type="spellStart"/>
            <w:r w:rsidRPr="00280E93">
              <w:rPr>
                <w:rFonts w:ascii="Times New Roman" w:hAnsi="Times New Roman"/>
                <w:sz w:val="20"/>
                <w:szCs w:val="20"/>
              </w:rPr>
              <w:t>300m</w:t>
            </w:r>
            <w:proofErr w:type="gramStart"/>
            <w:r w:rsidRPr="00280E93">
              <w:rPr>
                <w:rFonts w:ascii="Times New Roman" w:hAnsi="Times New Roman"/>
                <w:sz w:val="20"/>
                <w:szCs w:val="20"/>
              </w:rPr>
              <w:t>²</w:t>
            </w:r>
            <w:proofErr w:type="spellEnd"/>
            <w:proofErr w:type="gramEnd"/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</w:tr>
      <w:tr w:rsidR="00E20F3E" w:rsidRPr="00280E93" w:rsidTr="00280E93">
        <w:trPr>
          <w:jc w:val="center"/>
        </w:trPr>
        <w:tc>
          <w:tcPr>
            <w:tcW w:w="8927" w:type="dxa"/>
            <w:gridSpan w:val="2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0E93">
              <w:rPr>
                <w:rFonts w:ascii="Times New Roman" w:hAnsi="Times New Roman"/>
                <w:b/>
                <w:sz w:val="20"/>
                <w:szCs w:val="20"/>
              </w:rPr>
              <w:t>3. Vistorias para Retificação de Área Construída: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 xml:space="preserve">3.1. Vistorias para retificação de área construída com até </w:t>
            </w:r>
            <w:proofErr w:type="spellStart"/>
            <w:r w:rsidRPr="00280E93">
              <w:rPr>
                <w:rFonts w:ascii="Times New Roman" w:hAnsi="Times New Roman"/>
                <w:sz w:val="20"/>
                <w:szCs w:val="20"/>
              </w:rPr>
              <w:t>100m²</w:t>
            </w:r>
            <w:proofErr w:type="spellEnd"/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 xml:space="preserve">3.2. Vistorias para retificação de área construída acima de </w:t>
            </w:r>
            <w:proofErr w:type="spellStart"/>
            <w:r w:rsidRPr="00280E93">
              <w:rPr>
                <w:rFonts w:ascii="Times New Roman" w:hAnsi="Times New Roman"/>
                <w:sz w:val="20"/>
                <w:szCs w:val="20"/>
              </w:rPr>
              <w:t>100m²</w:t>
            </w:r>
            <w:proofErr w:type="spellEnd"/>
            <w:r w:rsidRPr="00280E93">
              <w:rPr>
                <w:rFonts w:ascii="Times New Roman" w:hAnsi="Times New Roman"/>
                <w:sz w:val="20"/>
                <w:szCs w:val="20"/>
              </w:rPr>
              <w:t xml:space="preserve"> até </w:t>
            </w:r>
            <w:proofErr w:type="spellStart"/>
            <w:r w:rsidRPr="00280E93">
              <w:rPr>
                <w:rFonts w:ascii="Times New Roman" w:hAnsi="Times New Roman"/>
                <w:sz w:val="20"/>
                <w:szCs w:val="20"/>
              </w:rPr>
              <w:t>200m²</w:t>
            </w:r>
            <w:proofErr w:type="spellEnd"/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 xml:space="preserve">3.3. Vistorias para retificação de área construída acima </w:t>
            </w:r>
            <w:proofErr w:type="spellStart"/>
            <w:r w:rsidRPr="00280E93">
              <w:rPr>
                <w:rFonts w:ascii="Times New Roman" w:hAnsi="Times New Roman"/>
                <w:sz w:val="20"/>
                <w:szCs w:val="20"/>
              </w:rPr>
              <w:t>200m²</w:t>
            </w:r>
            <w:proofErr w:type="spellEnd"/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0E93">
              <w:rPr>
                <w:rFonts w:ascii="Times New Roman" w:hAnsi="Times New Roman"/>
                <w:b/>
                <w:sz w:val="20"/>
                <w:szCs w:val="20"/>
              </w:rPr>
              <w:t>4. Vistorias para Loteamentos, por vistoria:</w:t>
            </w:r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E93">
              <w:rPr>
                <w:rFonts w:ascii="Times New Roman" w:hAnsi="Times New Roman"/>
                <w:b/>
                <w:sz w:val="20"/>
                <w:szCs w:val="20"/>
              </w:rPr>
              <w:t>5,00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0E93">
              <w:rPr>
                <w:rFonts w:ascii="Times New Roman" w:hAnsi="Times New Roman"/>
                <w:b/>
                <w:sz w:val="20"/>
                <w:szCs w:val="20"/>
              </w:rPr>
              <w:t>5. Vistorias Diversas, por vistoria:</w:t>
            </w:r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E93"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0E93">
              <w:rPr>
                <w:rFonts w:ascii="Times New Roman" w:hAnsi="Times New Roman"/>
                <w:b/>
                <w:sz w:val="20"/>
                <w:szCs w:val="20"/>
              </w:rPr>
              <w:t xml:space="preserve">6. Emissão de Certidões para numeração, confrontação, diversas: </w:t>
            </w:r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E93"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</w:tr>
      <w:tr w:rsidR="00E20F3E" w:rsidRPr="00280E93" w:rsidTr="00280E93">
        <w:trPr>
          <w:jc w:val="center"/>
        </w:trPr>
        <w:tc>
          <w:tcPr>
            <w:tcW w:w="8927" w:type="dxa"/>
            <w:gridSpan w:val="2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0E93">
              <w:rPr>
                <w:rFonts w:ascii="Times New Roman" w:hAnsi="Times New Roman"/>
                <w:b/>
                <w:sz w:val="20"/>
                <w:szCs w:val="20"/>
              </w:rPr>
              <w:t>7. Emissão de Habite-se: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 xml:space="preserve">7.1. Habite-se para imóveis residenciais com até </w:t>
            </w:r>
            <w:proofErr w:type="spellStart"/>
            <w:r w:rsidRPr="00280E93">
              <w:rPr>
                <w:rFonts w:ascii="Times New Roman" w:hAnsi="Times New Roman"/>
                <w:sz w:val="20"/>
                <w:szCs w:val="20"/>
              </w:rPr>
              <w:t>70m²</w:t>
            </w:r>
            <w:proofErr w:type="spellEnd"/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 xml:space="preserve">7.2. Habite-se para imóvel comercial até </w:t>
            </w:r>
            <w:smartTag w:uri="urn:schemas-microsoft-com:office:smarttags" w:element="metricconverter">
              <w:smartTagPr>
                <w:attr w:name="ProductID" w:val="70 mﾲ"/>
              </w:smartTagPr>
              <w:r w:rsidRPr="00280E93">
                <w:rPr>
                  <w:rFonts w:ascii="Times New Roman" w:hAnsi="Times New Roman"/>
                  <w:sz w:val="20"/>
                  <w:szCs w:val="20"/>
                </w:rPr>
                <w:t>70 m²</w:t>
              </w:r>
            </w:smartTag>
            <w:r w:rsidRPr="00280E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 xml:space="preserve">7.3. Habite-se para imóvel de </w:t>
            </w:r>
            <w:smartTag w:uri="urn:schemas-microsoft-com:office:smarttags" w:element="metricconverter">
              <w:smartTagPr>
                <w:attr w:name="ProductID" w:val="71 a"/>
              </w:smartTagPr>
              <w:r w:rsidRPr="00280E93">
                <w:rPr>
                  <w:rFonts w:ascii="Times New Roman" w:hAnsi="Times New Roman"/>
                  <w:sz w:val="20"/>
                  <w:szCs w:val="20"/>
                </w:rPr>
                <w:t>71 a</w:t>
              </w:r>
            </w:smartTag>
            <w:r w:rsidRPr="00280E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mﾲ"/>
              </w:smartTagPr>
              <w:r w:rsidRPr="00280E93">
                <w:rPr>
                  <w:rFonts w:ascii="Times New Roman" w:hAnsi="Times New Roman"/>
                  <w:sz w:val="20"/>
                  <w:szCs w:val="20"/>
                </w:rPr>
                <w:t>100 m²</w:t>
              </w:r>
            </w:smartTag>
            <w:r w:rsidRPr="00280E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 xml:space="preserve">7.4. Habite-se para imóvel de </w:t>
            </w:r>
            <w:smartTag w:uri="urn:schemas-microsoft-com:office:smarttags" w:element="metricconverter">
              <w:smartTagPr>
                <w:attr w:name="ProductID" w:val="101 a"/>
              </w:smartTagPr>
              <w:r w:rsidRPr="00280E93">
                <w:rPr>
                  <w:rFonts w:ascii="Times New Roman" w:hAnsi="Times New Roman"/>
                  <w:sz w:val="20"/>
                  <w:szCs w:val="20"/>
                </w:rPr>
                <w:t>101 a</w:t>
              </w:r>
            </w:smartTag>
            <w:r w:rsidRPr="00280E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mﾲ"/>
              </w:smartTagPr>
              <w:r w:rsidRPr="00280E93">
                <w:rPr>
                  <w:rFonts w:ascii="Times New Roman" w:hAnsi="Times New Roman"/>
                  <w:sz w:val="20"/>
                  <w:szCs w:val="20"/>
                </w:rPr>
                <w:t>200 m²</w:t>
              </w:r>
            </w:smartTag>
            <w:r w:rsidRPr="00280E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7.5. Habite-se para imóvel de </w:t>
            </w:r>
            <w:smartTag w:uri="urn:schemas-microsoft-com:office:smarttags" w:element="metricconverter">
              <w:smartTagPr>
                <w:attr w:name="ProductID" w:val="201 a"/>
              </w:smartTagPr>
              <w:r w:rsidRPr="00280E93">
                <w:rPr>
                  <w:rFonts w:ascii="Times New Roman" w:hAnsi="Times New Roman"/>
                  <w:sz w:val="20"/>
                  <w:szCs w:val="20"/>
                </w:rPr>
                <w:t>201 a</w:t>
              </w:r>
            </w:smartTag>
            <w:r w:rsidRPr="00280E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mﾲ"/>
              </w:smartTagPr>
              <w:r w:rsidRPr="00280E93">
                <w:rPr>
                  <w:rFonts w:ascii="Times New Roman" w:hAnsi="Times New Roman"/>
                  <w:sz w:val="20"/>
                  <w:szCs w:val="20"/>
                </w:rPr>
                <w:t>300 m²</w:t>
              </w:r>
            </w:smartTag>
            <w:r w:rsidRPr="00280E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 xml:space="preserve">7.6. Habite-se para imóvel acima de </w:t>
            </w:r>
            <w:smartTag w:uri="urn:schemas-microsoft-com:office:smarttags" w:element="metricconverter">
              <w:smartTagPr>
                <w:attr w:name="ProductID" w:val="301 mﾲ"/>
              </w:smartTagPr>
              <w:r w:rsidRPr="00280E93">
                <w:rPr>
                  <w:rFonts w:ascii="Times New Roman" w:hAnsi="Times New Roman"/>
                  <w:sz w:val="20"/>
                  <w:szCs w:val="20"/>
                </w:rPr>
                <w:t>301 m²</w:t>
              </w:r>
            </w:smartTag>
            <w:r w:rsidRPr="00280E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E20F3E" w:rsidRPr="00280E93" w:rsidTr="00280E93">
        <w:trPr>
          <w:jc w:val="center"/>
        </w:trPr>
        <w:tc>
          <w:tcPr>
            <w:tcW w:w="8927" w:type="dxa"/>
            <w:gridSpan w:val="2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0E93">
              <w:rPr>
                <w:rFonts w:ascii="Times New Roman" w:hAnsi="Times New Roman"/>
                <w:b/>
                <w:sz w:val="20"/>
                <w:szCs w:val="20"/>
              </w:rPr>
              <w:t>8. Alinhamento, nivelamento, rebaixamento de meio fio e colocação de guias: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8.1. Alinhamento e nivelamento, por metro linear</w:t>
            </w:r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8.2. Rebaixamento de meio fio e colocação de guias, por m²</w:t>
            </w:r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</w:tr>
      <w:tr w:rsidR="00E20F3E" w:rsidRPr="00280E93" w:rsidTr="00280E93">
        <w:trPr>
          <w:jc w:val="center"/>
        </w:trPr>
        <w:tc>
          <w:tcPr>
            <w:tcW w:w="8927" w:type="dxa"/>
            <w:gridSpan w:val="2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0E93">
              <w:rPr>
                <w:rFonts w:ascii="Times New Roman" w:hAnsi="Times New Roman"/>
                <w:b/>
                <w:sz w:val="20"/>
                <w:szCs w:val="20"/>
              </w:rPr>
              <w:t>9. Construção de calçada em frente do imóvel edificado: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9.1. Construção de calçada em frente do imóvel edificado, por m²</w:t>
            </w:r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9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DD29D3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E20F3E" w:rsidRPr="00280E93">
              <w:rPr>
                <w:rFonts w:ascii="Times New Roman" w:hAnsi="Times New Roman"/>
                <w:b/>
                <w:sz w:val="20"/>
                <w:szCs w:val="20"/>
              </w:rPr>
              <w:t>. Alvará de Construção</w:t>
            </w:r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E93">
              <w:rPr>
                <w:rFonts w:ascii="Times New Roman" w:hAnsi="Times New Roman"/>
                <w:b/>
                <w:sz w:val="20"/>
                <w:szCs w:val="20"/>
              </w:rPr>
              <w:t xml:space="preserve">1% da </w:t>
            </w:r>
            <w:proofErr w:type="spellStart"/>
            <w:r w:rsidRPr="00280E93">
              <w:rPr>
                <w:rFonts w:ascii="Times New Roman" w:hAnsi="Times New Roman"/>
                <w:b/>
                <w:sz w:val="20"/>
                <w:szCs w:val="20"/>
              </w:rPr>
              <w:t>VRF</w:t>
            </w:r>
            <w:proofErr w:type="spellEnd"/>
            <w:r w:rsidRPr="00280E93">
              <w:rPr>
                <w:rFonts w:ascii="Times New Roman" w:hAnsi="Times New Roman"/>
                <w:b/>
                <w:sz w:val="20"/>
                <w:szCs w:val="20"/>
              </w:rPr>
              <w:t xml:space="preserve"> p/</w:t>
            </w:r>
            <w:proofErr w:type="spellStart"/>
            <w:r w:rsidRPr="00280E93">
              <w:rPr>
                <w:rFonts w:ascii="Times New Roman" w:hAnsi="Times New Roman"/>
                <w:b/>
                <w:sz w:val="20"/>
                <w:szCs w:val="20"/>
              </w:rPr>
              <w:t>m2</w:t>
            </w:r>
            <w:proofErr w:type="spellEnd"/>
          </w:p>
        </w:tc>
      </w:tr>
      <w:tr w:rsidR="00E20F3E" w:rsidRPr="00280E93" w:rsidTr="00280E93">
        <w:trPr>
          <w:jc w:val="center"/>
        </w:trPr>
        <w:tc>
          <w:tcPr>
            <w:tcW w:w="6345" w:type="dxa"/>
            <w:shd w:val="clear" w:color="auto" w:fill="auto"/>
          </w:tcPr>
          <w:p w:rsidR="00E20F3E" w:rsidRPr="00280E93" w:rsidRDefault="00DD29D3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E20F3E" w:rsidRPr="00280E93">
              <w:rPr>
                <w:rFonts w:ascii="Times New Roman" w:hAnsi="Times New Roman"/>
                <w:b/>
                <w:sz w:val="20"/>
                <w:szCs w:val="20"/>
              </w:rPr>
              <w:t>. Aprovação Loteamento</w:t>
            </w:r>
          </w:p>
        </w:tc>
        <w:tc>
          <w:tcPr>
            <w:tcW w:w="2582" w:type="dxa"/>
            <w:shd w:val="clear" w:color="auto" w:fill="auto"/>
          </w:tcPr>
          <w:p w:rsidR="00E20F3E" w:rsidRPr="00280E93" w:rsidRDefault="00E20F3E" w:rsidP="00D1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E93">
              <w:rPr>
                <w:rFonts w:ascii="Times New Roman" w:hAnsi="Times New Roman"/>
                <w:b/>
                <w:sz w:val="20"/>
                <w:szCs w:val="20"/>
              </w:rPr>
              <w:t xml:space="preserve">0,0013 da </w:t>
            </w:r>
            <w:proofErr w:type="spellStart"/>
            <w:r w:rsidRPr="00280E93">
              <w:rPr>
                <w:rFonts w:ascii="Times New Roman" w:hAnsi="Times New Roman"/>
                <w:b/>
                <w:sz w:val="20"/>
                <w:szCs w:val="20"/>
              </w:rPr>
              <w:t>VRF</w:t>
            </w:r>
            <w:proofErr w:type="spellEnd"/>
            <w:r w:rsidRPr="00280E93">
              <w:rPr>
                <w:rFonts w:ascii="Times New Roman" w:hAnsi="Times New Roman"/>
                <w:b/>
                <w:sz w:val="20"/>
                <w:szCs w:val="20"/>
              </w:rPr>
              <w:t xml:space="preserve"> p/</w:t>
            </w:r>
            <w:proofErr w:type="spellStart"/>
            <w:r w:rsidRPr="00280E93">
              <w:rPr>
                <w:rFonts w:ascii="Times New Roman" w:hAnsi="Times New Roman"/>
                <w:b/>
                <w:sz w:val="20"/>
                <w:szCs w:val="20"/>
              </w:rPr>
              <w:t>m2</w:t>
            </w:r>
            <w:proofErr w:type="spellEnd"/>
            <w:r w:rsidRPr="00280E93">
              <w:rPr>
                <w:rFonts w:ascii="Times New Roman" w:hAnsi="Times New Roman"/>
                <w:b/>
                <w:sz w:val="20"/>
                <w:szCs w:val="20"/>
              </w:rPr>
              <w:t>, excluindo as áreas públicas</w:t>
            </w:r>
          </w:p>
        </w:tc>
      </w:tr>
      <w:bookmarkEnd w:id="3"/>
      <w:bookmarkEnd w:id="4"/>
    </w:tbl>
    <w:p w:rsidR="001B738A" w:rsidRDefault="001B738A" w:rsidP="00D17B9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9796B" w:rsidRPr="004E2C04" w:rsidRDefault="00C8522D" w:rsidP="00D17B9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16</w:t>
      </w:r>
      <w:r w:rsidR="00672F14" w:rsidRPr="004E2C04">
        <w:rPr>
          <w:rFonts w:ascii="Times New Roman" w:hAnsi="Times New Roman"/>
          <w:b/>
          <w:sz w:val="24"/>
          <w:szCs w:val="24"/>
        </w:rPr>
        <w:t>.</w:t>
      </w:r>
      <w:r w:rsidR="0059796B" w:rsidRPr="004E2C04">
        <w:rPr>
          <w:rFonts w:ascii="Times New Roman" w:hAnsi="Times New Roman"/>
          <w:b/>
          <w:sz w:val="24"/>
          <w:szCs w:val="24"/>
        </w:rPr>
        <w:t xml:space="preserve"> </w:t>
      </w:r>
      <w:r w:rsidR="0059796B" w:rsidRPr="004E2C04">
        <w:rPr>
          <w:rFonts w:ascii="Times New Roman" w:hAnsi="Times New Roman"/>
          <w:sz w:val="24"/>
          <w:szCs w:val="24"/>
        </w:rPr>
        <w:t>A obra licenciada e não iniciada no prazo de 1 (um) ano fica sujeita à renovação de licença a ser requerida pelo proprietário do imóvel.</w:t>
      </w:r>
    </w:p>
    <w:p w:rsidR="00DD29D3" w:rsidRPr="00C8522D" w:rsidRDefault="0059796B" w:rsidP="00D17B9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Parágrafo únic</w:t>
      </w:r>
      <w:r w:rsidRPr="00C8522D">
        <w:rPr>
          <w:rFonts w:ascii="Times New Roman" w:hAnsi="Times New Roman"/>
          <w:sz w:val="24"/>
          <w:szCs w:val="24"/>
        </w:rPr>
        <w:t xml:space="preserve">o. </w:t>
      </w:r>
      <w:r w:rsidR="00DD29D3" w:rsidRPr="00C8522D">
        <w:rPr>
          <w:rFonts w:ascii="Times New Roman" w:hAnsi="Times New Roman"/>
          <w:sz w:val="24"/>
          <w:szCs w:val="24"/>
        </w:rPr>
        <w:t>Será exigido o pagamento de nova taxa nas seguintes situações:</w:t>
      </w:r>
    </w:p>
    <w:p w:rsidR="00DD29D3" w:rsidRPr="00C8522D" w:rsidRDefault="00DD29D3" w:rsidP="00D17B9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C8522D">
        <w:rPr>
          <w:rFonts w:ascii="Times New Roman" w:hAnsi="Times New Roman"/>
          <w:sz w:val="24"/>
          <w:szCs w:val="24"/>
        </w:rPr>
        <w:t xml:space="preserve">I – </w:t>
      </w:r>
      <w:r w:rsidR="00C8522D" w:rsidRPr="00C8522D">
        <w:rPr>
          <w:rFonts w:ascii="Times New Roman" w:hAnsi="Times New Roman"/>
          <w:sz w:val="24"/>
          <w:szCs w:val="24"/>
        </w:rPr>
        <w:t xml:space="preserve">Quando ocorrer a </w:t>
      </w:r>
      <w:r w:rsidRPr="00C8522D">
        <w:rPr>
          <w:rFonts w:ascii="Times New Roman" w:hAnsi="Times New Roman"/>
          <w:sz w:val="24"/>
          <w:szCs w:val="24"/>
        </w:rPr>
        <w:t xml:space="preserve">hipótese </w:t>
      </w:r>
      <w:r w:rsidR="00C8522D" w:rsidRPr="00C8522D">
        <w:rPr>
          <w:rFonts w:ascii="Times New Roman" w:hAnsi="Times New Roman"/>
          <w:sz w:val="24"/>
          <w:szCs w:val="24"/>
        </w:rPr>
        <w:t>prevista no</w:t>
      </w:r>
      <w:r w:rsidRPr="00C8522D">
        <w:rPr>
          <w:rFonts w:ascii="Times New Roman" w:hAnsi="Times New Roman"/>
          <w:sz w:val="24"/>
          <w:szCs w:val="24"/>
        </w:rPr>
        <w:t xml:space="preserve"> </w:t>
      </w:r>
      <w:r w:rsidRPr="00C8522D">
        <w:rPr>
          <w:rFonts w:ascii="Times New Roman" w:hAnsi="Times New Roman"/>
          <w:i/>
          <w:sz w:val="24"/>
          <w:szCs w:val="24"/>
        </w:rPr>
        <w:t>caput</w:t>
      </w:r>
      <w:r w:rsidRPr="00C8522D">
        <w:rPr>
          <w:rFonts w:ascii="Times New Roman" w:hAnsi="Times New Roman"/>
          <w:sz w:val="24"/>
          <w:szCs w:val="24"/>
        </w:rPr>
        <w:t xml:space="preserve"> desse artigo</w:t>
      </w:r>
      <w:r w:rsidR="006D0BAA" w:rsidRPr="00C8522D">
        <w:rPr>
          <w:rFonts w:ascii="Times New Roman" w:hAnsi="Times New Roman"/>
          <w:sz w:val="24"/>
          <w:szCs w:val="24"/>
        </w:rPr>
        <w:t>;</w:t>
      </w:r>
    </w:p>
    <w:p w:rsidR="0059796B" w:rsidRPr="00DD29D3" w:rsidRDefault="006D0BAA" w:rsidP="00D17B9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C8522D">
        <w:rPr>
          <w:rFonts w:ascii="Times New Roman" w:hAnsi="Times New Roman"/>
          <w:sz w:val="24"/>
          <w:szCs w:val="24"/>
        </w:rPr>
        <w:t xml:space="preserve">II – </w:t>
      </w:r>
      <w:r w:rsidR="00C8522D" w:rsidRPr="00C8522D">
        <w:rPr>
          <w:rFonts w:ascii="Times New Roman" w:hAnsi="Times New Roman"/>
          <w:sz w:val="24"/>
          <w:szCs w:val="24"/>
        </w:rPr>
        <w:t>Quando houver alteração no projeto da obra, hipótese em que o pedido de alteração deverá ser acompanhado do requerimento de renovação de licença ou de alteração de projeto.</w:t>
      </w:r>
    </w:p>
    <w:p w:rsidR="00672F14" w:rsidRPr="004E2C04" w:rsidRDefault="00B1057C" w:rsidP="00D17B9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17</w:t>
      </w:r>
      <w:r w:rsidR="0059796B" w:rsidRPr="004E2C04">
        <w:rPr>
          <w:rFonts w:ascii="Times New Roman" w:hAnsi="Times New Roman"/>
          <w:b/>
          <w:sz w:val="24"/>
          <w:szCs w:val="24"/>
        </w:rPr>
        <w:t xml:space="preserve">. </w:t>
      </w:r>
      <w:r w:rsidR="00672F14" w:rsidRPr="004E2C04">
        <w:rPr>
          <w:rFonts w:ascii="Times New Roman" w:hAnsi="Times New Roman"/>
          <w:sz w:val="24"/>
          <w:szCs w:val="24"/>
        </w:rPr>
        <w:t xml:space="preserve">São isentos do recolhimento da </w:t>
      </w:r>
      <w:r w:rsidR="0052135C" w:rsidRPr="004E2C04">
        <w:rPr>
          <w:rFonts w:ascii="Times New Roman" w:hAnsi="Times New Roman"/>
          <w:sz w:val="24"/>
          <w:szCs w:val="24"/>
        </w:rPr>
        <w:t>Taxa de Fiscalização da Execução de Loteamentos e Obras em Geral</w:t>
      </w:r>
      <w:r w:rsidR="00672F14" w:rsidRPr="004E2C04">
        <w:rPr>
          <w:rFonts w:ascii="Times New Roman" w:hAnsi="Times New Roman"/>
          <w:sz w:val="24"/>
          <w:szCs w:val="24"/>
        </w:rPr>
        <w:t>:</w:t>
      </w:r>
    </w:p>
    <w:p w:rsidR="00672F14" w:rsidRPr="004E2C04" w:rsidRDefault="00672F14" w:rsidP="00D17B9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I - a construção de passeios, quando aprovada pela Municipalidade;</w:t>
      </w:r>
    </w:p>
    <w:p w:rsidR="00672F14" w:rsidRPr="004E2C04" w:rsidRDefault="00672F14" w:rsidP="00D17B9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II - a limpeza ou pintura externa ou interna de prédios, muros ou grades;</w:t>
      </w:r>
    </w:p>
    <w:p w:rsidR="00672F14" w:rsidRDefault="00672F14" w:rsidP="00D17B9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C04">
        <w:rPr>
          <w:rFonts w:ascii="Times New Roman" w:hAnsi="Times New Roman"/>
          <w:sz w:val="24"/>
          <w:szCs w:val="24"/>
        </w:rPr>
        <w:t>III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- a construção de barracões com a finalidade de guarda de materiais de obras devidamente licenciadas.</w:t>
      </w:r>
    </w:p>
    <w:p w:rsidR="00784D6A" w:rsidRPr="004E2C04" w:rsidRDefault="00784D6A" w:rsidP="00D17B9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672F14" w:rsidRPr="004E2C04" w:rsidRDefault="00B1057C" w:rsidP="00D17B9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18</w:t>
      </w:r>
      <w:r w:rsidR="00672F14" w:rsidRPr="004E2C04">
        <w:rPr>
          <w:rFonts w:ascii="Times New Roman" w:hAnsi="Times New Roman"/>
          <w:b/>
          <w:sz w:val="24"/>
          <w:szCs w:val="24"/>
        </w:rPr>
        <w:t xml:space="preserve">. </w:t>
      </w:r>
      <w:r w:rsidR="00672F14" w:rsidRPr="004E2C04">
        <w:rPr>
          <w:rFonts w:ascii="Times New Roman" w:hAnsi="Times New Roman"/>
          <w:sz w:val="24"/>
          <w:szCs w:val="24"/>
        </w:rPr>
        <w:t>Na ocasião do requerimento d</w:t>
      </w:r>
      <w:r w:rsidR="0052135C" w:rsidRPr="004E2C04">
        <w:rPr>
          <w:rFonts w:ascii="Times New Roman" w:hAnsi="Times New Roman"/>
          <w:sz w:val="24"/>
          <w:szCs w:val="24"/>
        </w:rPr>
        <w:t>a Taxa de Fiscalização da Execução de Loteamentos e Obras em Geral</w:t>
      </w:r>
      <w:r w:rsidR="00672F14" w:rsidRPr="004E2C04">
        <w:rPr>
          <w:rFonts w:ascii="Times New Roman" w:hAnsi="Times New Roman"/>
          <w:sz w:val="24"/>
          <w:szCs w:val="24"/>
        </w:rPr>
        <w:t>,</w:t>
      </w:r>
      <w:r w:rsidR="0052135C" w:rsidRPr="004E2C04">
        <w:rPr>
          <w:rFonts w:ascii="Times New Roman" w:hAnsi="Times New Roman"/>
          <w:sz w:val="24"/>
          <w:szCs w:val="24"/>
        </w:rPr>
        <w:t xml:space="preserve"> </w:t>
      </w:r>
      <w:r w:rsidR="00672F14" w:rsidRPr="004E2C04">
        <w:rPr>
          <w:rFonts w:ascii="Times New Roman" w:hAnsi="Times New Roman"/>
          <w:sz w:val="24"/>
          <w:szCs w:val="24"/>
        </w:rPr>
        <w:t>o contribuinte deverá fornecer à Municipalidade, os elementos</w:t>
      </w:r>
      <w:r w:rsidR="006D0BAA">
        <w:rPr>
          <w:rFonts w:ascii="Times New Roman" w:hAnsi="Times New Roman"/>
          <w:sz w:val="24"/>
          <w:szCs w:val="24"/>
        </w:rPr>
        <w:t xml:space="preserve"> e informações necessárias para a</w:t>
      </w:r>
      <w:r w:rsidR="00672F14" w:rsidRPr="004E2C04">
        <w:rPr>
          <w:rFonts w:ascii="Times New Roman" w:hAnsi="Times New Roman"/>
          <w:sz w:val="24"/>
          <w:szCs w:val="24"/>
        </w:rPr>
        <w:t xml:space="preserve"> identificação e inscrição da obra no cadastro respectivo, </w:t>
      </w:r>
      <w:r w:rsidR="006D0BAA">
        <w:rPr>
          <w:rFonts w:ascii="Times New Roman" w:hAnsi="Times New Roman"/>
          <w:sz w:val="24"/>
          <w:szCs w:val="24"/>
        </w:rPr>
        <w:t xml:space="preserve">e para o </w:t>
      </w:r>
      <w:r w:rsidR="00672F14" w:rsidRPr="004E2C04">
        <w:rPr>
          <w:rFonts w:ascii="Times New Roman" w:hAnsi="Times New Roman"/>
          <w:sz w:val="24"/>
          <w:szCs w:val="24"/>
        </w:rPr>
        <w:t xml:space="preserve">cálculo das </w:t>
      </w:r>
      <w:r w:rsidR="006D0BAA">
        <w:rPr>
          <w:rFonts w:ascii="Times New Roman" w:hAnsi="Times New Roman"/>
          <w:sz w:val="24"/>
          <w:szCs w:val="24"/>
        </w:rPr>
        <w:t xml:space="preserve">respectivas </w:t>
      </w:r>
      <w:r w:rsidR="0052135C" w:rsidRPr="004E2C04">
        <w:rPr>
          <w:rFonts w:ascii="Times New Roman" w:hAnsi="Times New Roman"/>
          <w:sz w:val="24"/>
          <w:szCs w:val="24"/>
        </w:rPr>
        <w:t>t</w:t>
      </w:r>
      <w:r w:rsidR="00672F14" w:rsidRPr="004E2C04">
        <w:rPr>
          <w:rFonts w:ascii="Times New Roman" w:hAnsi="Times New Roman"/>
          <w:sz w:val="24"/>
          <w:szCs w:val="24"/>
        </w:rPr>
        <w:t>axas</w:t>
      </w:r>
      <w:r w:rsidR="006D0BAA">
        <w:rPr>
          <w:rFonts w:ascii="Times New Roman" w:hAnsi="Times New Roman"/>
          <w:sz w:val="24"/>
          <w:szCs w:val="24"/>
        </w:rPr>
        <w:t xml:space="preserve"> de fiscalização</w:t>
      </w:r>
      <w:r w:rsidR="00672F14" w:rsidRPr="004E2C04">
        <w:rPr>
          <w:rFonts w:ascii="Times New Roman" w:hAnsi="Times New Roman"/>
          <w:sz w:val="24"/>
          <w:szCs w:val="24"/>
        </w:rPr>
        <w:t xml:space="preserve"> devidas.</w:t>
      </w:r>
    </w:p>
    <w:p w:rsidR="001B738A" w:rsidRDefault="001B738A" w:rsidP="00D17B9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672F14" w:rsidRPr="004E2C04" w:rsidRDefault="00672F14" w:rsidP="00D17B94">
      <w:pPr>
        <w:spacing w:after="0" w:line="240" w:lineRule="auto"/>
        <w:ind w:firstLine="1418"/>
        <w:jc w:val="both"/>
        <w:rPr>
          <w:rFonts w:ascii="Times New Roman" w:hAnsi="Times New Roman"/>
          <w:color w:val="FF0000"/>
          <w:sz w:val="20"/>
          <w:szCs w:val="20"/>
        </w:rPr>
      </w:pPr>
      <w:r w:rsidRPr="004E2C04">
        <w:rPr>
          <w:rFonts w:ascii="Times New Roman" w:hAnsi="Times New Roman"/>
          <w:sz w:val="24"/>
          <w:szCs w:val="24"/>
        </w:rPr>
        <w:t xml:space="preserve">Parágrafo único. A licença, de que trata o </w:t>
      </w:r>
      <w:r w:rsidR="0052135C" w:rsidRPr="004E2C04">
        <w:rPr>
          <w:rFonts w:ascii="Times New Roman" w:hAnsi="Times New Roman"/>
          <w:sz w:val="24"/>
          <w:szCs w:val="24"/>
        </w:rPr>
        <w:t>“</w:t>
      </w:r>
      <w:r w:rsidRPr="004E2C04">
        <w:rPr>
          <w:rFonts w:ascii="Times New Roman" w:hAnsi="Times New Roman"/>
          <w:sz w:val="24"/>
          <w:szCs w:val="24"/>
        </w:rPr>
        <w:t>caput</w:t>
      </w:r>
      <w:r w:rsidR="0052135C" w:rsidRPr="004E2C04">
        <w:rPr>
          <w:rFonts w:ascii="Times New Roman" w:hAnsi="Times New Roman"/>
          <w:sz w:val="24"/>
          <w:szCs w:val="24"/>
        </w:rPr>
        <w:t xml:space="preserve">” </w:t>
      </w:r>
      <w:r w:rsidRPr="004E2C04">
        <w:rPr>
          <w:rFonts w:ascii="Times New Roman" w:hAnsi="Times New Roman"/>
          <w:sz w:val="24"/>
          <w:szCs w:val="24"/>
        </w:rPr>
        <w:t xml:space="preserve">terá concessão mediante </w:t>
      </w:r>
      <w:r w:rsidR="006D0BAA">
        <w:rPr>
          <w:rFonts w:ascii="Times New Roman" w:hAnsi="Times New Roman"/>
          <w:sz w:val="24"/>
          <w:szCs w:val="24"/>
        </w:rPr>
        <w:t xml:space="preserve">a liberação pelo órgão competente do respectivo </w:t>
      </w:r>
      <w:r w:rsidRPr="004E2C04">
        <w:rPr>
          <w:rFonts w:ascii="Times New Roman" w:hAnsi="Times New Roman"/>
          <w:sz w:val="24"/>
          <w:szCs w:val="24"/>
        </w:rPr>
        <w:t>alvará</w:t>
      </w:r>
      <w:r w:rsidR="006D0BAA">
        <w:rPr>
          <w:rFonts w:ascii="Times New Roman" w:hAnsi="Times New Roman"/>
          <w:sz w:val="24"/>
          <w:szCs w:val="24"/>
        </w:rPr>
        <w:t xml:space="preserve"> de licença</w:t>
      </w:r>
      <w:r w:rsidRPr="004E2C04">
        <w:rPr>
          <w:rFonts w:ascii="Times New Roman" w:hAnsi="Times New Roman"/>
          <w:sz w:val="24"/>
          <w:szCs w:val="24"/>
        </w:rPr>
        <w:t>, no qual serão especificadas as obrigações do loteador ou construtor com referência às obras de terraplenagem e urbanização.</w:t>
      </w:r>
    </w:p>
    <w:p w:rsidR="000F37F1" w:rsidRPr="001B738A" w:rsidRDefault="000F37F1" w:rsidP="00D17B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C70" w:rsidRPr="001B738A" w:rsidRDefault="00301BFD" w:rsidP="00D17B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38A">
        <w:rPr>
          <w:rFonts w:ascii="Times New Roman" w:hAnsi="Times New Roman"/>
          <w:sz w:val="24"/>
          <w:szCs w:val="24"/>
        </w:rPr>
        <w:t xml:space="preserve">Setor </w:t>
      </w:r>
      <w:proofErr w:type="spellStart"/>
      <w:r w:rsidR="00956833" w:rsidRPr="001B738A">
        <w:rPr>
          <w:rFonts w:ascii="Times New Roman" w:hAnsi="Times New Roman"/>
          <w:sz w:val="24"/>
          <w:szCs w:val="24"/>
        </w:rPr>
        <w:t>I</w:t>
      </w:r>
      <w:r w:rsidRPr="001B738A">
        <w:rPr>
          <w:rFonts w:ascii="Times New Roman" w:hAnsi="Times New Roman"/>
          <w:sz w:val="24"/>
          <w:szCs w:val="24"/>
        </w:rPr>
        <w:t>V</w:t>
      </w:r>
      <w:proofErr w:type="spellEnd"/>
    </w:p>
    <w:p w:rsidR="00D86C70" w:rsidRPr="001B738A" w:rsidRDefault="00D86C70" w:rsidP="00D17B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38A">
        <w:rPr>
          <w:rFonts w:ascii="Times New Roman" w:hAnsi="Times New Roman"/>
          <w:sz w:val="24"/>
          <w:szCs w:val="24"/>
        </w:rPr>
        <w:t xml:space="preserve">Taxa de Fiscalização de Atividade </w:t>
      </w:r>
    </w:p>
    <w:p w:rsidR="00D86C70" w:rsidRDefault="00D86C70" w:rsidP="00D17B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38A">
        <w:rPr>
          <w:rFonts w:ascii="Times New Roman" w:hAnsi="Times New Roman"/>
          <w:sz w:val="24"/>
          <w:szCs w:val="24"/>
        </w:rPr>
        <w:t>Ambulante ou Eventual</w:t>
      </w:r>
    </w:p>
    <w:p w:rsidR="006D733F" w:rsidRPr="001B738A" w:rsidRDefault="006D733F" w:rsidP="00D17B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57FE" w:rsidRPr="004E2C04" w:rsidRDefault="00D86C70" w:rsidP="00D17B9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 xml:space="preserve">Art. </w:t>
      </w:r>
      <w:r w:rsidR="00B1057C">
        <w:rPr>
          <w:rFonts w:ascii="Times New Roman" w:hAnsi="Times New Roman"/>
          <w:b/>
          <w:sz w:val="24"/>
          <w:szCs w:val="24"/>
        </w:rPr>
        <w:t>19</w:t>
      </w:r>
      <w:r w:rsidRPr="004E2C04">
        <w:rPr>
          <w:rFonts w:ascii="Times New Roman" w:hAnsi="Times New Roman"/>
          <w:b/>
          <w:sz w:val="24"/>
          <w:szCs w:val="24"/>
        </w:rPr>
        <w:t>.</w:t>
      </w:r>
      <w:r w:rsidRPr="004E2C04">
        <w:rPr>
          <w:rFonts w:ascii="Times New Roman" w:hAnsi="Times New Roman"/>
          <w:sz w:val="24"/>
          <w:szCs w:val="24"/>
        </w:rPr>
        <w:t xml:space="preserve"> </w:t>
      </w:r>
      <w:r w:rsidR="00A07933" w:rsidRPr="004E2C04">
        <w:rPr>
          <w:rFonts w:ascii="Times New Roman" w:hAnsi="Times New Roman"/>
          <w:sz w:val="24"/>
          <w:szCs w:val="24"/>
        </w:rPr>
        <w:t>As atividades comerciais</w:t>
      </w:r>
      <w:r w:rsidR="000D57FE" w:rsidRPr="004E2C04">
        <w:rPr>
          <w:rFonts w:ascii="Times New Roman" w:hAnsi="Times New Roman"/>
          <w:sz w:val="24"/>
          <w:szCs w:val="24"/>
        </w:rPr>
        <w:t xml:space="preserve"> ou de prestação de serviços, ambulantes ou </w:t>
      </w:r>
      <w:r w:rsidR="00A07933" w:rsidRPr="004E2C04">
        <w:rPr>
          <w:rFonts w:ascii="Times New Roman" w:hAnsi="Times New Roman"/>
          <w:sz w:val="24"/>
          <w:szCs w:val="24"/>
        </w:rPr>
        <w:t>eventuais,</w:t>
      </w:r>
      <w:r w:rsidR="000D57FE" w:rsidRPr="004E2C04">
        <w:rPr>
          <w:rFonts w:ascii="Times New Roman" w:hAnsi="Times New Roman"/>
          <w:sz w:val="24"/>
          <w:szCs w:val="24"/>
        </w:rPr>
        <w:t xml:space="preserve"> </w:t>
      </w:r>
      <w:r w:rsidR="00A07933" w:rsidRPr="004E2C04">
        <w:rPr>
          <w:rFonts w:ascii="Times New Roman" w:hAnsi="Times New Roman"/>
          <w:sz w:val="24"/>
          <w:szCs w:val="24"/>
        </w:rPr>
        <w:t>somente poderão ser exercidas</w:t>
      </w:r>
      <w:r w:rsidR="000D57FE" w:rsidRPr="004E2C04">
        <w:rPr>
          <w:rFonts w:ascii="Times New Roman" w:hAnsi="Times New Roman"/>
          <w:sz w:val="24"/>
          <w:szCs w:val="24"/>
        </w:rPr>
        <w:t xml:space="preserve"> </w:t>
      </w:r>
      <w:r w:rsidR="00A07933" w:rsidRPr="004E2C04">
        <w:rPr>
          <w:rFonts w:ascii="Times New Roman" w:hAnsi="Times New Roman"/>
          <w:sz w:val="24"/>
          <w:szCs w:val="24"/>
        </w:rPr>
        <w:t xml:space="preserve">mediante prévia </w:t>
      </w:r>
      <w:r w:rsidR="000D57FE" w:rsidRPr="004E2C04">
        <w:rPr>
          <w:rFonts w:ascii="Times New Roman" w:hAnsi="Times New Roman"/>
          <w:sz w:val="24"/>
          <w:szCs w:val="24"/>
        </w:rPr>
        <w:t>autorização do órgão competente do Município.</w:t>
      </w:r>
    </w:p>
    <w:p w:rsidR="000D57FE" w:rsidRPr="004E2C04" w:rsidRDefault="000D57FE" w:rsidP="00D17B9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§1º As atividades ambulantes ou eventuais poderão ser licenciadas pela Prefeitura, desde que não inconvenientes nem prejudiciais ao comércio estabelecido no Município, e serão precedidas do pagamento da Taxa de Fiscalização a ser exigida em decorrência dos serviços de fiscalização e verificação prestados pelo Município.</w:t>
      </w:r>
    </w:p>
    <w:p w:rsidR="001B738A" w:rsidRDefault="000D57FE" w:rsidP="00D17B9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  </w:t>
      </w:r>
    </w:p>
    <w:p w:rsidR="00397A9A" w:rsidRPr="004E2C04" w:rsidRDefault="00A07933" w:rsidP="00D17B9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0D57FE" w:rsidRPr="004E2C04">
        <w:rPr>
          <w:rFonts w:ascii="Times New Roman" w:hAnsi="Times New Roman"/>
          <w:sz w:val="24"/>
          <w:szCs w:val="24"/>
        </w:rPr>
        <w:t>2</w:t>
      </w:r>
      <w:r w:rsidRPr="004E2C04">
        <w:rPr>
          <w:rFonts w:ascii="Times New Roman" w:hAnsi="Times New Roman"/>
          <w:sz w:val="24"/>
          <w:szCs w:val="24"/>
        </w:rPr>
        <w:t>º Entende-se por atividade</w:t>
      </w:r>
      <w:r w:rsidR="000D57FE" w:rsidRPr="004E2C04">
        <w:rPr>
          <w:rFonts w:ascii="Times New Roman" w:hAnsi="Times New Roman"/>
          <w:sz w:val="24"/>
          <w:szCs w:val="24"/>
        </w:rPr>
        <w:t xml:space="preserve">s eventuais ou ambulantes, aquelas exercidas em caráter eventual e </w:t>
      </w:r>
      <w:r w:rsidRPr="004E2C04">
        <w:rPr>
          <w:rFonts w:ascii="Times New Roman" w:hAnsi="Times New Roman"/>
          <w:sz w:val="24"/>
          <w:szCs w:val="24"/>
        </w:rPr>
        <w:t>sem habitualidade</w:t>
      </w:r>
      <w:r w:rsidR="00397A9A" w:rsidRPr="004E2C04">
        <w:rPr>
          <w:rFonts w:ascii="Times New Roman" w:hAnsi="Times New Roman"/>
          <w:sz w:val="24"/>
          <w:szCs w:val="24"/>
        </w:rPr>
        <w:t>, assim caracterizadas:</w:t>
      </w:r>
    </w:p>
    <w:p w:rsidR="00397A9A" w:rsidRPr="004E2C04" w:rsidRDefault="00397A9A" w:rsidP="00D17B9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I - a eventualmente realizada em determinadas épocas do ano, principalmente por ocasião de festejos ou comemorações, exercida em vias e logradouros públicos;</w:t>
      </w:r>
    </w:p>
    <w:p w:rsidR="00397A9A" w:rsidRPr="004E2C04" w:rsidRDefault="00397A9A" w:rsidP="00D17B9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II - a realizada em instalações de caráter provisório</w:t>
      </w:r>
      <w:r w:rsidR="00545A7B" w:rsidRPr="004E2C04">
        <w:rPr>
          <w:rFonts w:ascii="Times New Roman" w:hAnsi="Times New Roman"/>
          <w:sz w:val="24"/>
          <w:szCs w:val="24"/>
        </w:rPr>
        <w:t>, tais como balcões, barracas, mesas, tabuleiros, cestas, carrinhos de lanche, trailers e similares;</w:t>
      </w:r>
    </w:p>
    <w:p w:rsidR="00397A9A" w:rsidRPr="004E2C04" w:rsidRDefault="00397A9A" w:rsidP="00D17B9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C04">
        <w:rPr>
          <w:rFonts w:ascii="Times New Roman" w:hAnsi="Times New Roman"/>
          <w:sz w:val="24"/>
          <w:szCs w:val="24"/>
        </w:rPr>
        <w:t>III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- a realizada individualmente sem estabelecimento,</w:t>
      </w:r>
      <w:r w:rsidR="00545A7B" w:rsidRPr="004E2C04">
        <w:rPr>
          <w:rFonts w:ascii="Times New Roman" w:hAnsi="Times New Roman"/>
          <w:sz w:val="24"/>
          <w:szCs w:val="24"/>
        </w:rPr>
        <w:t xml:space="preserve"> instalação e localização fixa;</w:t>
      </w:r>
    </w:p>
    <w:p w:rsidR="00753F1A" w:rsidRPr="004E2C04" w:rsidRDefault="00545A7B" w:rsidP="00D17B9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C04">
        <w:rPr>
          <w:rFonts w:ascii="Times New Roman" w:hAnsi="Times New Roman"/>
          <w:sz w:val="24"/>
          <w:szCs w:val="24"/>
        </w:rPr>
        <w:t>IV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- </w:t>
      </w:r>
      <w:r w:rsidR="003240BD" w:rsidRPr="004E2C04">
        <w:rPr>
          <w:rFonts w:ascii="Times New Roman" w:hAnsi="Times New Roman"/>
          <w:sz w:val="24"/>
          <w:szCs w:val="24"/>
        </w:rPr>
        <w:t>as bancas de feiras livres, ainda que as atividades sejam realizadas em local e instalação fixas, em logradouros municipais, sendo definida pela Municipalidade a padronização de equipamentos.</w:t>
      </w:r>
      <w:r w:rsidR="00753F1A" w:rsidRPr="004E2C04">
        <w:rPr>
          <w:rFonts w:ascii="Times New Roman" w:hAnsi="Times New Roman"/>
          <w:sz w:val="24"/>
          <w:szCs w:val="24"/>
        </w:rPr>
        <w:t xml:space="preserve"> </w:t>
      </w:r>
    </w:p>
    <w:p w:rsidR="001B738A" w:rsidRDefault="001B738A" w:rsidP="00D17B94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D139E8" w:rsidRPr="004E2C04" w:rsidRDefault="00D86C70" w:rsidP="00D17B9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 xml:space="preserve">Art. </w:t>
      </w:r>
      <w:r w:rsidR="00B1057C">
        <w:rPr>
          <w:rFonts w:ascii="Times New Roman" w:hAnsi="Times New Roman"/>
          <w:b/>
          <w:sz w:val="24"/>
          <w:szCs w:val="24"/>
        </w:rPr>
        <w:t>20</w:t>
      </w:r>
      <w:r w:rsidRPr="004E2C04">
        <w:rPr>
          <w:rFonts w:ascii="Times New Roman" w:hAnsi="Times New Roman"/>
          <w:b/>
          <w:sz w:val="24"/>
          <w:szCs w:val="24"/>
        </w:rPr>
        <w:t>.</w:t>
      </w:r>
      <w:r w:rsidRPr="004E2C04">
        <w:rPr>
          <w:rFonts w:ascii="Times New Roman" w:hAnsi="Times New Roman"/>
          <w:sz w:val="24"/>
          <w:szCs w:val="24"/>
        </w:rPr>
        <w:t xml:space="preserve"> A </w:t>
      </w:r>
      <w:r w:rsidR="00496BBF" w:rsidRPr="004E2C04">
        <w:rPr>
          <w:rFonts w:ascii="Times New Roman" w:hAnsi="Times New Roman"/>
          <w:sz w:val="24"/>
          <w:szCs w:val="24"/>
        </w:rPr>
        <w:t xml:space="preserve">Taxa de Fiscalização de Atividade Ambulante ou Eventual </w:t>
      </w:r>
      <w:r w:rsidRPr="004E2C04">
        <w:rPr>
          <w:rFonts w:ascii="Times New Roman" w:hAnsi="Times New Roman"/>
          <w:sz w:val="24"/>
          <w:szCs w:val="24"/>
        </w:rPr>
        <w:t xml:space="preserve">é devida por tipo de atividade e calculada </w:t>
      </w:r>
      <w:r w:rsidR="00D139E8" w:rsidRPr="004E2C04">
        <w:rPr>
          <w:rFonts w:ascii="Times New Roman" w:hAnsi="Times New Roman"/>
          <w:sz w:val="24"/>
          <w:szCs w:val="24"/>
        </w:rPr>
        <w:t>da seguinte forma:</w:t>
      </w:r>
    </w:p>
    <w:p w:rsidR="00226011" w:rsidRPr="004E2C04" w:rsidRDefault="00D139E8" w:rsidP="00D17B9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I </w:t>
      </w:r>
      <w:r w:rsidR="00226011" w:rsidRPr="004E2C04">
        <w:rPr>
          <w:rFonts w:ascii="Times New Roman" w:hAnsi="Times New Roman"/>
          <w:sz w:val="24"/>
          <w:szCs w:val="24"/>
        </w:rPr>
        <w:t>-</w:t>
      </w:r>
      <w:r w:rsidRPr="004E2C04">
        <w:rPr>
          <w:rFonts w:ascii="Times New Roman" w:hAnsi="Times New Roman"/>
          <w:sz w:val="24"/>
          <w:szCs w:val="24"/>
        </w:rPr>
        <w:t xml:space="preserve"> Ambulantes, por dia: 13,42 </w:t>
      </w:r>
      <w:proofErr w:type="spellStart"/>
      <w:r w:rsidRPr="004E2C04">
        <w:rPr>
          <w:rFonts w:ascii="Times New Roman" w:hAnsi="Times New Roman"/>
          <w:sz w:val="24"/>
          <w:szCs w:val="24"/>
        </w:rPr>
        <w:t>VRFs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(</w:t>
      </w:r>
      <w:r w:rsidR="006D0BAA">
        <w:rPr>
          <w:rFonts w:ascii="Times New Roman" w:hAnsi="Times New Roman"/>
          <w:sz w:val="24"/>
          <w:szCs w:val="24"/>
        </w:rPr>
        <w:t xml:space="preserve">treze vírgula quarenta e duas unidades de </w:t>
      </w:r>
      <w:r w:rsidRPr="004E2C04">
        <w:rPr>
          <w:rFonts w:ascii="Times New Roman" w:hAnsi="Times New Roman"/>
          <w:sz w:val="24"/>
          <w:szCs w:val="24"/>
        </w:rPr>
        <w:t xml:space="preserve">Valor de </w:t>
      </w:r>
      <w:r w:rsidR="00E968FF" w:rsidRPr="004E2C04">
        <w:rPr>
          <w:rFonts w:ascii="Times New Roman" w:hAnsi="Times New Roman"/>
          <w:sz w:val="24"/>
          <w:szCs w:val="24"/>
        </w:rPr>
        <w:t>Referência</w:t>
      </w:r>
      <w:r w:rsidRPr="004E2C04">
        <w:rPr>
          <w:rFonts w:ascii="Times New Roman" w:hAnsi="Times New Roman"/>
          <w:sz w:val="24"/>
          <w:szCs w:val="24"/>
        </w:rPr>
        <w:t xml:space="preserve"> Fiscal);</w:t>
      </w:r>
    </w:p>
    <w:p w:rsidR="00D139E8" w:rsidRPr="004E2C04" w:rsidRDefault="00D139E8" w:rsidP="00D17B9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II - Circos, por dia: </w:t>
      </w:r>
      <w:r w:rsidR="005D1FE9">
        <w:rPr>
          <w:rFonts w:ascii="Times New Roman" w:hAnsi="Times New Roman"/>
          <w:sz w:val="24"/>
          <w:szCs w:val="24"/>
        </w:rPr>
        <w:t>03</w:t>
      </w:r>
      <w:r w:rsidRPr="004E2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C04">
        <w:rPr>
          <w:rFonts w:ascii="Times New Roman" w:hAnsi="Times New Roman"/>
          <w:sz w:val="24"/>
          <w:szCs w:val="24"/>
        </w:rPr>
        <w:t>VRFs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(</w:t>
      </w:r>
      <w:r w:rsidR="005D1FE9">
        <w:rPr>
          <w:rFonts w:ascii="Times New Roman" w:hAnsi="Times New Roman"/>
          <w:sz w:val="24"/>
          <w:szCs w:val="24"/>
        </w:rPr>
        <w:t xml:space="preserve">três </w:t>
      </w:r>
      <w:r w:rsidR="006D0BAA">
        <w:rPr>
          <w:rFonts w:ascii="Times New Roman" w:hAnsi="Times New Roman"/>
          <w:sz w:val="24"/>
          <w:szCs w:val="24"/>
        </w:rPr>
        <w:t xml:space="preserve">unidades de </w:t>
      </w:r>
      <w:r w:rsidRPr="004E2C04">
        <w:rPr>
          <w:rFonts w:ascii="Times New Roman" w:hAnsi="Times New Roman"/>
          <w:sz w:val="24"/>
          <w:szCs w:val="24"/>
        </w:rPr>
        <w:t xml:space="preserve">Valor de </w:t>
      </w:r>
      <w:r w:rsidR="00E968FF" w:rsidRPr="004E2C04">
        <w:rPr>
          <w:rFonts w:ascii="Times New Roman" w:hAnsi="Times New Roman"/>
          <w:sz w:val="24"/>
          <w:szCs w:val="24"/>
        </w:rPr>
        <w:t>Referência</w:t>
      </w:r>
      <w:r w:rsidRPr="004E2C04">
        <w:rPr>
          <w:rFonts w:ascii="Times New Roman" w:hAnsi="Times New Roman"/>
          <w:sz w:val="24"/>
          <w:szCs w:val="24"/>
        </w:rPr>
        <w:t xml:space="preserve"> Fiscal);</w:t>
      </w:r>
    </w:p>
    <w:p w:rsidR="006D0BAA" w:rsidRDefault="00D139E8" w:rsidP="00D17B9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C04">
        <w:rPr>
          <w:rFonts w:ascii="Times New Roman" w:hAnsi="Times New Roman"/>
          <w:sz w:val="24"/>
          <w:szCs w:val="24"/>
        </w:rPr>
        <w:t>III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- Parque de diversão, por dia: </w:t>
      </w:r>
      <w:r w:rsidR="005D1FE9">
        <w:rPr>
          <w:rFonts w:ascii="Times New Roman" w:hAnsi="Times New Roman"/>
          <w:sz w:val="24"/>
          <w:szCs w:val="24"/>
        </w:rPr>
        <w:t>03</w:t>
      </w:r>
      <w:r w:rsidR="006D0BAA" w:rsidRPr="004E2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0BAA" w:rsidRPr="004E2C04">
        <w:rPr>
          <w:rFonts w:ascii="Times New Roman" w:hAnsi="Times New Roman"/>
          <w:sz w:val="24"/>
          <w:szCs w:val="24"/>
        </w:rPr>
        <w:t>VRFs</w:t>
      </w:r>
      <w:proofErr w:type="spellEnd"/>
      <w:r w:rsidR="006D0BAA" w:rsidRPr="004E2C04">
        <w:rPr>
          <w:rFonts w:ascii="Times New Roman" w:hAnsi="Times New Roman"/>
          <w:sz w:val="24"/>
          <w:szCs w:val="24"/>
        </w:rPr>
        <w:t xml:space="preserve"> (</w:t>
      </w:r>
      <w:r w:rsidR="005D1FE9">
        <w:rPr>
          <w:rFonts w:ascii="Times New Roman" w:hAnsi="Times New Roman"/>
          <w:sz w:val="24"/>
          <w:szCs w:val="24"/>
        </w:rPr>
        <w:t xml:space="preserve">três </w:t>
      </w:r>
      <w:r w:rsidR="006D0BAA">
        <w:rPr>
          <w:rFonts w:ascii="Times New Roman" w:hAnsi="Times New Roman"/>
          <w:sz w:val="24"/>
          <w:szCs w:val="24"/>
        </w:rPr>
        <w:t xml:space="preserve">unidades de </w:t>
      </w:r>
      <w:r w:rsidR="006D0BAA" w:rsidRPr="004E2C04">
        <w:rPr>
          <w:rFonts w:ascii="Times New Roman" w:hAnsi="Times New Roman"/>
          <w:sz w:val="24"/>
          <w:szCs w:val="24"/>
        </w:rPr>
        <w:t>Valor de Referência Fiscal)</w:t>
      </w:r>
      <w:r w:rsidR="006D0BAA">
        <w:rPr>
          <w:rFonts w:ascii="Times New Roman" w:hAnsi="Times New Roman"/>
          <w:sz w:val="24"/>
          <w:szCs w:val="24"/>
        </w:rPr>
        <w:t>;</w:t>
      </w:r>
    </w:p>
    <w:p w:rsidR="000E47CB" w:rsidRPr="004E2C04" w:rsidRDefault="00D139E8" w:rsidP="00D17B9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C04">
        <w:rPr>
          <w:rFonts w:ascii="Times New Roman" w:hAnsi="Times New Roman"/>
          <w:sz w:val="24"/>
          <w:szCs w:val="24"/>
        </w:rPr>
        <w:t>IV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- Feir</w:t>
      </w:r>
      <w:r w:rsidR="006D0BAA">
        <w:rPr>
          <w:rFonts w:ascii="Times New Roman" w:hAnsi="Times New Roman"/>
          <w:sz w:val="24"/>
          <w:szCs w:val="24"/>
        </w:rPr>
        <w:t xml:space="preserve">as (itinerante), por dia: </w:t>
      </w:r>
      <w:r w:rsidR="005D1FE9">
        <w:rPr>
          <w:rFonts w:ascii="Times New Roman" w:hAnsi="Times New Roman"/>
          <w:sz w:val="24"/>
          <w:szCs w:val="24"/>
        </w:rPr>
        <w:t>01</w:t>
      </w:r>
      <w:r w:rsidRPr="004E2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C04">
        <w:rPr>
          <w:rFonts w:ascii="Times New Roman" w:hAnsi="Times New Roman"/>
          <w:sz w:val="24"/>
          <w:szCs w:val="24"/>
        </w:rPr>
        <w:t>VRF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(</w:t>
      </w:r>
      <w:r w:rsidR="005D1FE9">
        <w:rPr>
          <w:rFonts w:ascii="Times New Roman" w:hAnsi="Times New Roman"/>
          <w:sz w:val="24"/>
          <w:szCs w:val="24"/>
        </w:rPr>
        <w:t>uma unidade</w:t>
      </w:r>
      <w:r w:rsidR="006D0BAA">
        <w:rPr>
          <w:rFonts w:ascii="Times New Roman" w:hAnsi="Times New Roman"/>
          <w:sz w:val="24"/>
          <w:szCs w:val="24"/>
        </w:rPr>
        <w:t xml:space="preserve"> de </w:t>
      </w:r>
      <w:r w:rsidR="006D0BAA" w:rsidRPr="004E2C04">
        <w:rPr>
          <w:rFonts w:ascii="Times New Roman" w:hAnsi="Times New Roman"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 xml:space="preserve">Valor de </w:t>
      </w:r>
      <w:r w:rsidR="00E968FF" w:rsidRPr="004E2C04">
        <w:rPr>
          <w:rFonts w:ascii="Times New Roman" w:hAnsi="Times New Roman"/>
          <w:sz w:val="24"/>
          <w:szCs w:val="24"/>
        </w:rPr>
        <w:t>Referência</w:t>
      </w:r>
      <w:r w:rsidRPr="004E2C04">
        <w:rPr>
          <w:rFonts w:ascii="Times New Roman" w:hAnsi="Times New Roman"/>
          <w:sz w:val="24"/>
          <w:szCs w:val="24"/>
        </w:rPr>
        <w:t xml:space="preserve"> Fiscal);</w:t>
      </w:r>
    </w:p>
    <w:p w:rsidR="001B738A" w:rsidRDefault="001B738A" w:rsidP="00D17B9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86C70" w:rsidRPr="004E2C04" w:rsidRDefault="00D86C70" w:rsidP="00D17B9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§ 1º O tributo será calculado cumulativamente, quando a atividade de que trata este artigo referir-se a duas ou mais modalidades.</w:t>
      </w:r>
    </w:p>
    <w:p w:rsidR="001B738A" w:rsidRDefault="001B738A" w:rsidP="00D17B9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330F0A" w:rsidRPr="004E2C04" w:rsidRDefault="00D86C70" w:rsidP="00D17B94">
      <w:pPr>
        <w:spacing w:after="0" w:line="240" w:lineRule="auto"/>
        <w:ind w:firstLine="1418"/>
        <w:jc w:val="both"/>
        <w:rPr>
          <w:rFonts w:ascii="Times New Roman" w:hAnsi="Times New Roman"/>
          <w:sz w:val="18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§ 2º </w:t>
      </w:r>
      <w:r w:rsidR="006B6E90" w:rsidRPr="004E2C04">
        <w:rPr>
          <w:rFonts w:ascii="Times New Roman" w:hAnsi="Times New Roman"/>
          <w:sz w:val="24"/>
          <w:szCs w:val="24"/>
        </w:rPr>
        <w:t xml:space="preserve">Na concessão da licença para o exercício das atividades </w:t>
      </w:r>
      <w:r w:rsidR="007A553A" w:rsidRPr="004E2C04">
        <w:rPr>
          <w:rFonts w:ascii="Times New Roman" w:hAnsi="Times New Roman"/>
          <w:sz w:val="24"/>
          <w:szCs w:val="24"/>
        </w:rPr>
        <w:t xml:space="preserve">referidas no </w:t>
      </w:r>
      <w:r w:rsidR="006B6E90" w:rsidRPr="004E2C04">
        <w:rPr>
          <w:rFonts w:ascii="Times New Roman" w:hAnsi="Times New Roman"/>
          <w:sz w:val="24"/>
          <w:szCs w:val="24"/>
        </w:rPr>
        <w:t>inciso I deste artigo</w:t>
      </w:r>
      <w:r w:rsidR="007A553A" w:rsidRPr="004E2C04">
        <w:rPr>
          <w:rFonts w:ascii="Times New Roman" w:hAnsi="Times New Roman"/>
          <w:sz w:val="24"/>
          <w:szCs w:val="24"/>
        </w:rPr>
        <w:t xml:space="preserve"> serão respeitados os dias e horários segundo as disposições do § 1º do art. 13 desta Lei, exceto na</w:t>
      </w:r>
      <w:r w:rsidR="00330F0A" w:rsidRPr="004E2C04">
        <w:rPr>
          <w:rFonts w:ascii="Times New Roman" w:hAnsi="Times New Roman"/>
          <w:sz w:val="24"/>
          <w:szCs w:val="24"/>
        </w:rPr>
        <w:t>s</w:t>
      </w:r>
      <w:r w:rsidR="007A553A" w:rsidRPr="004E2C04">
        <w:rPr>
          <w:rFonts w:ascii="Times New Roman" w:hAnsi="Times New Roman"/>
          <w:sz w:val="24"/>
          <w:szCs w:val="24"/>
        </w:rPr>
        <w:t xml:space="preserve"> hipóteses de permissão de horário especial.</w:t>
      </w:r>
    </w:p>
    <w:p w:rsidR="00D86C70" w:rsidRPr="001B738A" w:rsidRDefault="00D86C70" w:rsidP="00D17B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738A">
        <w:rPr>
          <w:rFonts w:ascii="Times New Roman" w:hAnsi="Times New Roman"/>
          <w:sz w:val="24"/>
          <w:szCs w:val="24"/>
        </w:rPr>
        <w:t>Setor</w:t>
      </w:r>
      <w:r w:rsidR="00330F0A" w:rsidRPr="001B738A">
        <w:rPr>
          <w:rFonts w:ascii="Times New Roman" w:hAnsi="Times New Roman"/>
          <w:sz w:val="24"/>
          <w:szCs w:val="24"/>
        </w:rPr>
        <w:t xml:space="preserve"> </w:t>
      </w:r>
      <w:r w:rsidR="00956833" w:rsidRPr="001B738A">
        <w:rPr>
          <w:rFonts w:ascii="Times New Roman" w:hAnsi="Times New Roman"/>
          <w:sz w:val="24"/>
          <w:szCs w:val="24"/>
        </w:rPr>
        <w:t>V</w:t>
      </w:r>
    </w:p>
    <w:p w:rsidR="00D86C70" w:rsidRPr="001B738A" w:rsidRDefault="00D86C70" w:rsidP="00D17B94">
      <w:pPr>
        <w:widowControl w:val="0"/>
        <w:spacing w:after="0" w:line="240" w:lineRule="auto"/>
        <w:jc w:val="center"/>
        <w:outlineLvl w:val="8"/>
        <w:rPr>
          <w:rFonts w:ascii="Times New Roman" w:hAnsi="Times New Roman"/>
          <w:sz w:val="24"/>
          <w:szCs w:val="24"/>
        </w:rPr>
      </w:pPr>
      <w:r w:rsidRPr="001B738A">
        <w:rPr>
          <w:rFonts w:ascii="Times New Roman" w:hAnsi="Times New Roman"/>
          <w:sz w:val="24"/>
          <w:szCs w:val="24"/>
        </w:rPr>
        <w:t>Taxa de Fiscalização de Veículos de Transporte de Pessoas, Produtos e Entulhos</w:t>
      </w:r>
    </w:p>
    <w:p w:rsidR="00D86C70" w:rsidRPr="004E2C04" w:rsidRDefault="00D86C70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D86C70" w:rsidRPr="004E2C04" w:rsidRDefault="00D86C70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pacing w:val="-6"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 xml:space="preserve">Art. </w:t>
      </w:r>
      <w:r w:rsidR="00B0589A" w:rsidRPr="004E2C04">
        <w:rPr>
          <w:rFonts w:ascii="Times New Roman" w:hAnsi="Times New Roman"/>
          <w:b/>
          <w:sz w:val="24"/>
          <w:szCs w:val="24"/>
        </w:rPr>
        <w:t>2</w:t>
      </w:r>
      <w:r w:rsidR="00B1057C">
        <w:rPr>
          <w:rFonts w:ascii="Times New Roman" w:hAnsi="Times New Roman"/>
          <w:b/>
          <w:sz w:val="24"/>
          <w:szCs w:val="24"/>
        </w:rPr>
        <w:t>1</w:t>
      </w:r>
      <w:r w:rsidRPr="004E2C04">
        <w:rPr>
          <w:rFonts w:ascii="Times New Roman" w:hAnsi="Times New Roman"/>
          <w:b/>
          <w:sz w:val="24"/>
          <w:szCs w:val="24"/>
        </w:rPr>
        <w:t>.</w:t>
      </w:r>
      <w:r w:rsidRPr="004E2C04">
        <w:rPr>
          <w:rFonts w:ascii="Times New Roman" w:hAnsi="Times New Roman"/>
          <w:sz w:val="24"/>
          <w:szCs w:val="24"/>
        </w:rPr>
        <w:t xml:space="preserve"> A taxa de fiscalização de veículos de transporte de pessoas, produtos e entulhos t</w:t>
      </w:r>
      <w:r w:rsidR="001B5D4F" w:rsidRPr="004E2C04">
        <w:rPr>
          <w:rFonts w:ascii="Times New Roman" w:hAnsi="Times New Roman"/>
          <w:sz w:val="24"/>
          <w:szCs w:val="24"/>
        </w:rPr>
        <w:t>e</w:t>
      </w:r>
      <w:r w:rsidRPr="004E2C04">
        <w:rPr>
          <w:rFonts w:ascii="Times New Roman" w:hAnsi="Times New Roman"/>
          <w:sz w:val="24"/>
          <w:szCs w:val="24"/>
        </w:rPr>
        <w:t xml:space="preserve">m como fato gerador a </w:t>
      </w:r>
      <w:r w:rsidRPr="004E2C04">
        <w:rPr>
          <w:rFonts w:ascii="Times New Roman" w:hAnsi="Times New Roman"/>
          <w:spacing w:val="-6"/>
          <w:sz w:val="24"/>
          <w:szCs w:val="24"/>
        </w:rPr>
        <w:t>fiscalização ou verificação, pela Prefeitura, do cumprimento das normas de posturas previstas na legislação municipal,</w:t>
      </w:r>
      <w:r w:rsidRPr="004E2C04">
        <w:rPr>
          <w:rFonts w:ascii="Times New Roman" w:hAnsi="Times New Roman"/>
          <w:sz w:val="24"/>
          <w:szCs w:val="24"/>
        </w:rPr>
        <w:t xml:space="preserve"> concernentes à</w:t>
      </w:r>
      <w:r w:rsidRPr="004E2C04">
        <w:rPr>
          <w:rFonts w:ascii="Times New Roman" w:hAnsi="Times New Roman"/>
          <w:spacing w:val="-6"/>
          <w:sz w:val="24"/>
          <w:szCs w:val="24"/>
        </w:rPr>
        <w:t xml:space="preserve"> circulação de veículos de transporte de pessoas, pr</w:t>
      </w:r>
      <w:r w:rsidR="00701AAE" w:rsidRPr="004E2C04">
        <w:rPr>
          <w:rFonts w:ascii="Times New Roman" w:hAnsi="Times New Roman"/>
          <w:spacing w:val="-6"/>
          <w:sz w:val="24"/>
          <w:szCs w:val="24"/>
        </w:rPr>
        <w:t>odutos e entulhos no Município.</w:t>
      </w:r>
    </w:p>
    <w:p w:rsidR="00A92885" w:rsidRDefault="00A92885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86C70" w:rsidRPr="004E2C04" w:rsidRDefault="00701AAE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pacing w:val="-6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Parágrafo único. </w:t>
      </w:r>
      <w:r w:rsidR="00D86C70" w:rsidRPr="004E2C04">
        <w:rPr>
          <w:rFonts w:ascii="Times New Roman" w:hAnsi="Times New Roman"/>
          <w:spacing w:val="-6"/>
          <w:sz w:val="24"/>
          <w:szCs w:val="24"/>
        </w:rPr>
        <w:t>A taxa prevista neste setor é devida:</w:t>
      </w:r>
    </w:p>
    <w:p w:rsidR="00D86C70" w:rsidRPr="004E2C04" w:rsidRDefault="00D86C70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I </w:t>
      </w:r>
      <w:r w:rsidR="00701AAE" w:rsidRPr="004E2C04">
        <w:rPr>
          <w:rFonts w:ascii="Times New Roman" w:hAnsi="Times New Roman"/>
          <w:sz w:val="24"/>
          <w:szCs w:val="24"/>
        </w:rPr>
        <w:t>-</w:t>
      </w:r>
      <w:r w:rsidRPr="004E2C04">
        <w:rPr>
          <w:rFonts w:ascii="Times New Roman" w:hAnsi="Times New Roman"/>
          <w:sz w:val="24"/>
          <w:szCs w:val="24"/>
        </w:rPr>
        <w:t xml:space="preserve"> antecipadamente à concessão da licença, relativamente ao primeiro ano de exercício;</w:t>
      </w:r>
    </w:p>
    <w:p w:rsidR="00D86C70" w:rsidRPr="004E2C04" w:rsidRDefault="00D86C70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II </w:t>
      </w:r>
      <w:r w:rsidR="00701AAE" w:rsidRPr="004E2C04">
        <w:rPr>
          <w:rFonts w:ascii="Times New Roman" w:hAnsi="Times New Roman"/>
          <w:sz w:val="24"/>
          <w:szCs w:val="24"/>
        </w:rPr>
        <w:t>-</w:t>
      </w:r>
      <w:r w:rsidRPr="004E2C04">
        <w:rPr>
          <w:rFonts w:ascii="Times New Roman" w:hAnsi="Times New Roman"/>
          <w:sz w:val="24"/>
          <w:szCs w:val="24"/>
        </w:rPr>
        <w:t xml:space="preserve"> na renovação da licença, anualmente após a ocorrência do fato gerador, na forma e prazo estipulado em regulamento;</w:t>
      </w:r>
    </w:p>
    <w:p w:rsidR="00D86C70" w:rsidRPr="004E2C04" w:rsidRDefault="00D86C70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C04">
        <w:rPr>
          <w:rFonts w:ascii="Times New Roman" w:hAnsi="Times New Roman"/>
          <w:sz w:val="24"/>
          <w:szCs w:val="24"/>
        </w:rPr>
        <w:t>III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</w:t>
      </w:r>
      <w:r w:rsidR="00701AAE" w:rsidRPr="004E2C04">
        <w:rPr>
          <w:rFonts w:ascii="Times New Roman" w:hAnsi="Times New Roman"/>
          <w:sz w:val="24"/>
          <w:szCs w:val="24"/>
        </w:rPr>
        <w:t>-</w:t>
      </w:r>
      <w:r w:rsidRPr="004E2C04">
        <w:rPr>
          <w:rFonts w:ascii="Times New Roman" w:hAnsi="Times New Roman"/>
          <w:sz w:val="24"/>
          <w:szCs w:val="24"/>
        </w:rPr>
        <w:t xml:space="preserve"> no ato do registro da alteração das características dos utilitários motorizados.</w:t>
      </w:r>
    </w:p>
    <w:p w:rsidR="00D86C70" w:rsidRPr="004E2C04" w:rsidRDefault="00D86C70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 </w:t>
      </w:r>
      <w:r w:rsidRPr="004E2C04">
        <w:rPr>
          <w:rFonts w:ascii="Times New Roman" w:hAnsi="Times New Roman"/>
          <w:b/>
          <w:sz w:val="24"/>
          <w:szCs w:val="24"/>
        </w:rPr>
        <w:t xml:space="preserve">Art. </w:t>
      </w:r>
      <w:r w:rsidR="00B0589A" w:rsidRPr="004E2C04">
        <w:rPr>
          <w:rFonts w:ascii="Times New Roman" w:hAnsi="Times New Roman"/>
          <w:b/>
          <w:sz w:val="24"/>
          <w:szCs w:val="24"/>
        </w:rPr>
        <w:t>2</w:t>
      </w:r>
      <w:r w:rsidR="00B1057C">
        <w:rPr>
          <w:rFonts w:ascii="Times New Roman" w:hAnsi="Times New Roman"/>
          <w:b/>
          <w:sz w:val="24"/>
          <w:szCs w:val="24"/>
        </w:rPr>
        <w:t>2</w:t>
      </w:r>
      <w:r w:rsidRPr="004E2C04">
        <w:rPr>
          <w:rFonts w:ascii="Times New Roman" w:hAnsi="Times New Roman"/>
          <w:b/>
          <w:sz w:val="24"/>
          <w:szCs w:val="24"/>
        </w:rPr>
        <w:t>.</w:t>
      </w:r>
      <w:r w:rsidRPr="004E2C04">
        <w:rPr>
          <w:rFonts w:ascii="Times New Roman" w:hAnsi="Times New Roman"/>
          <w:sz w:val="24"/>
          <w:szCs w:val="24"/>
        </w:rPr>
        <w:t xml:space="preserve"> Contribuinte da taxa é a pessoa física ou jurídica, proprietária, possuidora ou locatária do utilitário motorizado sujeito à fiscalização municipal em razão do veículo de transporte de pessoas, produtos e entulhos.</w:t>
      </w:r>
    </w:p>
    <w:p w:rsidR="00A92885" w:rsidRDefault="00A92885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D86C70" w:rsidRDefault="00D86C70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lastRenderedPageBreak/>
        <w:t xml:space="preserve">Art. </w:t>
      </w:r>
      <w:r w:rsidR="00B0589A" w:rsidRPr="004E2C04">
        <w:rPr>
          <w:rFonts w:ascii="Times New Roman" w:hAnsi="Times New Roman"/>
          <w:b/>
          <w:sz w:val="24"/>
          <w:szCs w:val="24"/>
        </w:rPr>
        <w:t>2</w:t>
      </w:r>
      <w:r w:rsidR="00B1057C">
        <w:rPr>
          <w:rFonts w:ascii="Times New Roman" w:hAnsi="Times New Roman"/>
          <w:b/>
          <w:sz w:val="24"/>
          <w:szCs w:val="24"/>
        </w:rPr>
        <w:t>3</w:t>
      </w:r>
      <w:r w:rsidR="00753F1A" w:rsidRPr="004E2C04">
        <w:rPr>
          <w:rFonts w:ascii="Times New Roman" w:hAnsi="Times New Roman"/>
          <w:b/>
          <w:sz w:val="24"/>
          <w:szCs w:val="24"/>
        </w:rPr>
        <w:t>.</w:t>
      </w:r>
      <w:r w:rsidRPr="004E2C04">
        <w:rPr>
          <w:rFonts w:ascii="Times New Roman" w:hAnsi="Times New Roman"/>
          <w:sz w:val="24"/>
          <w:szCs w:val="24"/>
        </w:rPr>
        <w:t xml:space="preserve"> O valor da taxa será determinado em função da modalidade de transporte, de acordo com a seguinte tabela:</w:t>
      </w:r>
    </w:p>
    <w:p w:rsidR="0037639A" w:rsidRDefault="00B1057C" w:rsidP="00D17B94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B1057C" w:rsidRPr="00B1057C" w:rsidRDefault="00B1057C" w:rsidP="00D17B94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057C">
        <w:rPr>
          <w:rFonts w:ascii="Times New Roman" w:hAnsi="Times New Roman"/>
          <w:b/>
          <w:sz w:val="24"/>
          <w:szCs w:val="24"/>
        </w:rPr>
        <w:t>TAXA DE FISCALIZAÇÃO DE VEÍCULOS DE TRANSPORTE</w:t>
      </w:r>
    </w:p>
    <w:tbl>
      <w:tblPr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2"/>
        <w:gridCol w:w="2662"/>
        <w:gridCol w:w="2166"/>
      </w:tblGrid>
      <w:tr w:rsidR="00D86C70" w:rsidRPr="00280E93" w:rsidTr="00854A64">
        <w:trPr>
          <w:trHeight w:val="441"/>
        </w:trPr>
        <w:tc>
          <w:tcPr>
            <w:tcW w:w="2662" w:type="dxa"/>
          </w:tcPr>
          <w:p w:rsidR="00D86C70" w:rsidRPr="004E2C04" w:rsidRDefault="00D86C70" w:rsidP="00D17B94">
            <w:pPr>
              <w:widowControl w:val="0"/>
              <w:spacing w:after="0"/>
              <w:ind w:firstLine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04">
              <w:rPr>
                <w:rFonts w:ascii="Times New Roman" w:hAnsi="Times New Roman"/>
                <w:b/>
                <w:sz w:val="24"/>
                <w:szCs w:val="24"/>
              </w:rPr>
              <w:t>TIPO DE TRANSPORTE</w:t>
            </w:r>
          </w:p>
        </w:tc>
        <w:tc>
          <w:tcPr>
            <w:tcW w:w="2662" w:type="dxa"/>
          </w:tcPr>
          <w:p w:rsidR="00D86C70" w:rsidRPr="004E2C04" w:rsidRDefault="00D86C70" w:rsidP="00D17B94">
            <w:pPr>
              <w:widowControl w:val="0"/>
              <w:spacing w:after="0"/>
              <w:ind w:firstLine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04">
              <w:rPr>
                <w:rFonts w:ascii="Times New Roman" w:hAnsi="Times New Roman"/>
                <w:b/>
                <w:sz w:val="24"/>
                <w:szCs w:val="24"/>
              </w:rPr>
              <w:t>INCIDÊNCIA</w:t>
            </w:r>
          </w:p>
        </w:tc>
        <w:tc>
          <w:tcPr>
            <w:tcW w:w="2166" w:type="dxa"/>
          </w:tcPr>
          <w:p w:rsidR="00D86C70" w:rsidRPr="004E2C04" w:rsidRDefault="00D86C70" w:rsidP="00D17B94">
            <w:pPr>
              <w:widowControl w:val="0"/>
              <w:spacing w:after="0"/>
              <w:ind w:firstLine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04">
              <w:rPr>
                <w:rFonts w:ascii="Times New Roman" w:hAnsi="Times New Roman"/>
                <w:b/>
                <w:sz w:val="24"/>
                <w:szCs w:val="24"/>
              </w:rPr>
              <w:t xml:space="preserve">VALOR EM </w:t>
            </w:r>
            <w:proofErr w:type="spellStart"/>
            <w:r w:rsidR="004A14A9" w:rsidRPr="004E2C04">
              <w:rPr>
                <w:rFonts w:ascii="Times New Roman" w:hAnsi="Times New Roman"/>
                <w:b/>
                <w:sz w:val="24"/>
                <w:szCs w:val="24"/>
              </w:rPr>
              <w:t>VRF</w:t>
            </w:r>
            <w:proofErr w:type="spellEnd"/>
          </w:p>
        </w:tc>
      </w:tr>
      <w:tr w:rsidR="00D86C70" w:rsidRPr="00280E93" w:rsidTr="00854A64">
        <w:trPr>
          <w:trHeight w:val="425"/>
        </w:trPr>
        <w:tc>
          <w:tcPr>
            <w:tcW w:w="2662" w:type="dxa"/>
          </w:tcPr>
          <w:p w:rsidR="00D86C70" w:rsidRPr="004E2C04" w:rsidRDefault="00D86C70" w:rsidP="00D17B94">
            <w:pPr>
              <w:widowControl w:val="0"/>
              <w:spacing w:after="0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04">
              <w:rPr>
                <w:rFonts w:ascii="Times New Roman" w:hAnsi="Times New Roman"/>
                <w:sz w:val="24"/>
                <w:szCs w:val="24"/>
              </w:rPr>
              <w:t>TAXI</w:t>
            </w:r>
          </w:p>
        </w:tc>
        <w:tc>
          <w:tcPr>
            <w:tcW w:w="2662" w:type="dxa"/>
          </w:tcPr>
          <w:p w:rsidR="00D86C70" w:rsidRPr="004E2C04" w:rsidRDefault="00D86C70" w:rsidP="00D17B94">
            <w:pPr>
              <w:widowControl w:val="0"/>
              <w:spacing w:after="0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04">
              <w:rPr>
                <w:rFonts w:ascii="Times New Roman" w:hAnsi="Times New Roman"/>
                <w:sz w:val="24"/>
                <w:szCs w:val="24"/>
              </w:rPr>
              <w:t>ANO/POR VEÍCULO</w:t>
            </w:r>
          </w:p>
        </w:tc>
        <w:tc>
          <w:tcPr>
            <w:tcW w:w="2166" w:type="dxa"/>
          </w:tcPr>
          <w:p w:rsidR="00D86C70" w:rsidRPr="004E2C04" w:rsidRDefault="0084481B" w:rsidP="00D17B94">
            <w:pPr>
              <w:widowControl w:val="0"/>
              <w:spacing w:after="0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04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D86C70" w:rsidRPr="00280E93" w:rsidTr="00854A64">
        <w:trPr>
          <w:trHeight w:val="425"/>
        </w:trPr>
        <w:tc>
          <w:tcPr>
            <w:tcW w:w="2662" w:type="dxa"/>
          </w:tcPr>
          <w:p w:rsidR="00D86C70" w:rsidRPr="004E2C04" w:rsidRDefault="00D86C70" w:rsidP="00D17B94">
            <w:pPr>
              <w:widowControl w:val="0"/>
              <w:spacing w:after="0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C04">
              <w:rPr>
                <w:rFonts w:ascii="Times New Roman" w:hAnsi="Times New Roman"/>
                <w:sz w:val="24"/>
                <w:szCs w:val="24"/>
              </w:rPr>
              <w:t>MOTO-BOY</w:t>
            </w:r>
            <w:proofErr w:type="spellEnd"/>
          </w:p>
        </w:tc>
        <w:tc>
          <w:tcPr>
            <w:tcW w:w="2662" w:type="dxa"/>
          </w:tcPr>
          <w:p w:rsidR="00D86C70" w:rsidRPr="004E2C04" w:rsidRDefault="00D86C70" w:rsidP="00D17B94">
            <w:pPr>
              <w:widowControl w:val="0"/>
              <w:spacing w:after="0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04">
              <w:rPr>
                <w:rFonts w:ascii="Times New Roman" w:hAnsi="Times New Roman"/>
                <w:sz w:val="24"/>
                <w:szCs w:val="24"/>
              </w:rPr>
              <w:t>ANO/POR VEÍCULO</w:t>
            </w:r>
          </w:p>
        </w:tc>
        <w:tc>
          <w:tcPr>
            <w:tcW w:w="2166" w:type="dxa"/>
          </w:tcPr>
          <w:p w:rsidR="00D86C70" w:rsidRPr="004E2C04" w:rsidRDefault="0084481B" w:rsidP="00D17B94">
            <w:pPr>
              <w:widowControl w:val="0"/>
              <w:spacing w:after="0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04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D86C70" w:rsidRPr="00280E93" w:rsidTr="00854A64">
        <w:trPr>
          <w:trHeight w:val="441"/>
        </w:trPr>
        <w:tc>
          <w:tcPr>
            <w:tcW w:w="2662" w:type="dxa"/>
          </w:tcPr>
          <w:p w:rsidR="00D86C70" w:rsidRPr="004E2C04" w:rsidRDefault="00D86C70" w:rsidP="00D17B94">
            <w:pPr>
              <w:widowControl w:val="0"/>
              <w:spacing w:after="0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04">
              <w:rPr>
                <w:rFonts w:ascii="Times New Roman" w:hAnsi="Times New Roman"/>
                <w:sz w:val="24"/>
                <w:szCs w:val="24"/>
              </w:rPr>
              <w:t>COLETIVO</w:t>
            </w:r>
          </w:p>
        </w:tc>
        <w:tc>
          <w:tcPr>
            <w:tcW w:w="2662" w:type="dxa"/>
          </w:tcPr>
          <w:p w:rsidR="00D86C70" w:rsidRPr="004E2C04" w:rsidRDefault="00D86C70" w:rsidP="00D17B94">
            <w:pPr>
              <w:widowControl w:val="0"/>
              <w:spacing w:after="0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04">
              <w:rPr>
                <w:rFonts w:ascii="Times New Roman" w:hAnsi="Times New Roman"/>
                <w:sz w:val="24"/>
                <w:szCs w:val="24"/>
              </w:rPr>
              <w:t>ANO/POR VEÍCULO</w:t>
            </w:r>
          </w:p>
        </w:tc>
        <w:tc>
          <w:tcPr>
            <w:tcW w:w="2166" w:type="dxa"/>
          </w:tcPr>
          <w:p w:rsidR="00D86C70" w:rsidRPr="004E2C04" w:rsidRDefault="0084481B" w:rsidP="00D17B94">
            <w:pPr>
              <w:widowControl w:val="0"/>
              <w:spacing w:after="0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04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D86C70" w:rsidRPr="00280E93" w:rsidTr="00854A64">
        <w:trPr>
          <w:trHeight w:val="441"/>
        </w:trPr>
        <w:tc>
          <w:tcPr>
            <w:tcW w:w="2662" w:type="dxa"/>
          </w:tcPr>
          <w:p w:rsidR="00D86C70" w:rsidRPr="004E2C04" w:rsidRDefault="00D86C70" w:rsidP="00D17B94">
            <w:pPr>
              <w:widowControl w:val="0"/>
              <w:spacing w:after="0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04">
              <w:rPr>
                <w:rFonts w:ascii="Times New Roman" w:hAnsi="Times New Roman"/>
                <w:sz w:val="24"/>
                <w:szCs w:val="24"/>
              </w:rPr>
              <w:t>ESCOLAR</w:t>
            </w:r>
          </w:p>
        </w:tc>
        <w:tc>
          <w:tcPr>
            <w:tcW w:w="2662" w:type="dxa"/>
          </w:tcPr>
          <w:p w:rsidR="00D86C70" w:rsidRPr="004E2C04" w:rsidRDefault="00D86C70" w:rsidP="00D17B94">
            <w:pPr>
              <w:widowControl w:val="0"/>
              <w:spacing w:after="0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04">
              <w:rPr>
                <w:rFonts w:ascii="Times New Roman" w:hAnsi="Times New Roman"/>
                <w:sz w:val="24"/>
                <w:szCs w:val="24"/>
              </w:rPr>
              <w:t>ANO/POR VEÍCULO</w:t>
            </w:r>
          </w:p>
        </w:tc>
        <w:tc>
          <w:tcPr>
            <w:tcW w:w="2166" w:type="dxa"/>
          </w:tcPr>
          <w:p w:rsidR="00D86C70" w:rsidRPr="004E2C04" w:rsidRDefault="0084481B" w:rsidP="00D17B94">
            <w:pPr>
              <w:widowControl w:val="0"/>
              <w:spacing w:after="0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04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D86C70" w:rsidRPr="00280E93" w:rsidTr="00854A64">
        <w:trPr>
          <w:trHeight w:val="441"/>
        </w:trPr>
        <w:tc>
          <w:tcPr>
            <w:tcW w:w="2662" w:type="dxa"/>
          </w:tcPr>
          <w:p w:rsidR="00D86C70" w:rsidRPr="004E2C04" w:rsidRDefault="00D86C70" w:rsidP="00D17B94">
            <w:pPr>
              <w:widowControl w:val="0"/>
              <w:spacing w:after="0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04">
              <w:rPr>
                <w:rFonts w:ascii="Times New Roman" w:hAnsi="Times New Roman"/>
                <w:sz w:val="24"/>
                <w:szCs w:val="24"/>
              </w:rPr>
              <w:t>TURÍSTICO</w:t>
            </w:r>
          </w:p>
        </w:tc>
        <w:tc>
          <w:tcPr>
            <w:tcW w:w="2662" w:type="dxa"/>
          </w:tcPr>
          <w:p w:rsidR="00D86C70" w:rsidRPr="004E2C04" w:rsidRDefault="00D86C70" w:rsidP="00D17B94">
            <w:pPr>
              <w:widowControl w:val="0"/>
              <w:spacing w:after="0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04">
              <w:rPr>
                <w:rFonts w:ascii="Times New Roman" w:hAnsi="Times New Roman"/>
                <w:sz w:val="24"/>
                <w:szCs w:val="24"/>
              </w:rPr>
              <w:t>ANO/POR VEÍCULO</w:t>
            </w:r>
          </w:p>
        </w:tc>
        <w:tc>
          <w:tcPr>
            <w:tcW w:w="2166" w:type="dxa"/>
          </w:tcPr>
          <w:p w:rsidR="00D86C70" w:rsidRPr="004E2C04" w:rsidRDefault="0084481B" w:rsidP="00D17B94">
            <w:pPr>
              <w:widowControl w:val="0"/>
              <w:spacing w:after="0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04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D86C70" w:rsidRPr="00280E93" w:rsidTr="00854A64">
        <w:trPr>
          <w:trHeight w:val="441"/>
        </w:trPr>
        <w:tc>
          <w:tcPr>
            <w:tcW w:w="2662" w:type="dxa"/>
          </w:tcPr>
          <w:p w:rsidR="00D86C70" w:rsidRPr="004E2C04" w:rsidRDefault="00D86C70" w:rsidP="00D17B94">
            <w:pPr>
              <w:widowControl w:val="0"/>
              <w:spacing w:after="0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04">
              <w:rPr>
                <w:rFonts w:ascii="Times New Roman" w:hAnsi="Times New Roman"/>
                <w:sz w:val="24"/>
                <w:szCs w:val="24"/>
              </w:rPr>
              <w:t>OUTROS</w:t>
            </w:r>
          </w:p>
        </w:tc>
        <w:tc>
          <w:tcPr>
            <w:tcW w:w="2662" w:type="dxa"/>
          </w:tcPr>
          <w:p w:rsidR="00D86C70" w:rsidRPr="004E2C04" w:rsidRDefault="00D86C70" w:rsidP="00D17B94">
            <w:pPr>
              <w:widowControl w:val="0"/>
              <w:spacing w:after="0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04">
              <w:rPr>
                <w:rFonts w:ascii="Times New Roman" w:hAnsi="Times New Roman"/>
                <w:sz w:val="24"/>
                <w:szCs w:val="24"/>
              </w:rPr>
              <w:t>ANO/POR VEÍCULO</w:t>
            </w:r>
          </w:p>
        </w:tc>
        <w:tc>
          <w:tcPr>
            <w:tcW w:w="2166" w:type="dxa"/>
          </w:tcPr>
          <w:p w:rsidR="00D86C70" w:rsidRPr="004E2C04" w:rsidRDefault="0084481B" w:rsidP="00D17B94">
            <w:pPr>
              <w:widowControl w:val="0"/>
              <w:spacing w:after="0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04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</w:tbl>
    <w:p w:rsidR="00330F0A" w:rsidRPr="00A92885" w:rsidRDefault="00330F0A" w:rsidP="00D17B94">
      <w:pPr>
        <w:widowControl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7D2AF1" w:rsidRPr="00A92885" w:rsidRDefault="007D2AF1" w:rsidP="00D17B94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2885">
        <w:rPr>
          <w:rFonts w:ascii="Times New Roman" w:hAnsi="Times New Roman"/>
          <w:i/>
          <w:sz w:val="24"/>
          <w:szCs w:val="24"/>
        </w:rPr>
        <w:t>Seção II</w:t>
      </w:r>
    </w:p>
    <w:p w:rsidR="007D2AF1" w:rsidRPr="00A92885" w:rsidRDefault="007D2AF1" w:rsidP="00D17B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885">
        <w:rPr>
          <w:rFonts w:ascii="Times New Roman" w:hAnsi="Times New Roman"/>
          <w:sz w:val="24"/>
          <w:szCs w:val="24"/>
        </w:rPr>
        <w:t>INFRAÇÕES E PENALIDADES POR DESCUMPRIMENTO DE OBRIGAÇÕES</w:t>
      </w:r>
    </w:p>
    <w:p w:rsidR="007D2AF1" w:rsidRPr="00A92885" w:rsidRDefault="007D2AF1" w:rsidP="00D17B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885">
        <w:rPr>
          <w:rFonts w:ascii="Times New Roman" w:hAnsi="Times New Roman"/>
          <w:sz w:val="24"/>
          <w:szCs w:val="24"/>
        </w:rPr>
        <w:t>TRIBUTÁRIAS ACESSÓRIAS RELATIVAS ÀS TAXAS</w:t>
      </w:r>
    </w:p>
    <w:p w:rsidR="007D2AF1" w:rsidRPr="004E2C04" w:rsidRDefault="007D2AF1" w:rsidP="00D17B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2AF1" w:rsidRPr="004E2C04" w:rsidRDefault="00B1057C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24</w:t>
      </w:r>
      <w:r w:rsidR="00CB6DAA" w:rsidRPr="004E2C04">
        <w:rPr>
          <w:rFonts w:ascii="Times New Roman" w:hAnsi="Times New Roman"/>
          <w:b/>
          <w:sz w:val="24"/>
          <w:szCs w:val="24"/>
        </w:rPr>
        <w:t>.</w:t>
      </w:r>
      <w:r w:rsidR="00CB6DAA" w:rsidRPr="004E2C04">
        <w:rPr>
          <w:rFonts w:ascii="Times New Roman" w:hAnsi="Times New Roman"/>
          <w:sz w:val="24"/>
          <w:szCs w:val="24"/>
        </w:rPr>
        <w:t xml:space="preserve"> </w:t>
      </w:r>
      <w:r w:rsidR="007D2AF1" w:rsidRPr="004E2C04">
        <w:rPr>
          <w:rFonts w:ascii="Times New Roman" w:hAnsi="Times New Roman"/>
          <w:sz w:val="24"/>
          <w:szCs w:val="24"/>
        </w:rPr>
        <w:t>Os contribuintes que descumprirem obrigações tribu</w:t>
      </w:r>
      <w:r>
        <w:rPr>
          <w:rFonts w:ascii="Times New Roman" w:hAnsi="Times New Roman"/>
          <w:sz w:val="24"/>
          <w:szCs w:val="24"/>
        </w:rPr>
        <w:t>tárias acessórias concernentes à</w:t>
      </w:r>
      <w:r w:rsidR="007D2AF1" w:rsidRPr="004E2C04">
        <w:rPr>
          <w:rFonts w:ascii="Times New Roman" w:hAnsi="Times New Roman"/>
          <w:sz w:val="24"/>
          <w:szCs w:val="24"/>
        </w:rPr>
        <w:t>s taxas devidas em razão do exercício do poder de polícia, sujeitam-se a aplicação das seguintes penalidades, sem prejuízo das demais cominações legais aplicáveis à espécie:</w:t>
      </w:r>
    </w:p>
    <w:p w:rsidR="00C046A7" w:rsidRPr="004E2C04" w:rsidRDefault="00CB6DA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I</w:t>
      </w:r>
      <w:r w:rsidR="00C046A7" w:rsidRPr="004E2C04">
        <w:rPr>
          <w:rFonts w:ascii="Times New Roman" w:hAnsi="Times New Roman"/>
          <w:sz w:val="24"/>
          <w:szCs w:val="24"/>
        </w:rPr>
        <w:t xml:space="preserve"> - Multa de 30,00 </w:t>
      </w:r>
      <w:proofErr w:type="spellStart"/>
      <w:r w:rsidR="00C046A7" w:rsidRPr="004E2C04">
        <w:rPr>
          <w:rFonts w:ascii="Times New Roman" w:hAnsi="Times New Roman"/>
          <w:sz w:val="24"/>
          <w:szCs w:val="24"/>
        </w:rPr>
        <w:t>VRFs</w:t>
      </w:r>
      <w:proofErr w:type="spellEnd"/>
      <w:r w:rsidR="00C046A7" w:rsidRPr="004E2C04">
        <w:rPr>
          <w:rFonts w:ascii="Times New Roman" w:hAnsi="Times New Roman"/>
          <w:sz w:val="24"/>
          <w:szCs w:val="24"/>
        </w:rPr>
        <w:t xml:space="preserve"> (</w:t>
      </w:r>
      <w:r w:rsidR="00B1057C">
        <w:rPr>
          <w:rFonts w:ascii="Times New Roman" w:hAnsi="Times New Roman"/>
          <w:sz w:val="24"/>
          <w:szCs w:val="24"/>
        </w:rPr>
        <w:t xml:space="preserve">trinta unidades de </w:t>
      </w:r>
      <w:r w:rsidR="00C046A7" w:rsidRPr="004E2C04">
        <w:rPr>
          <w:rFonts w:ascii="Times New Roman" w:hAnsi="Times New Roman"/>
          <w:sz w:val="24"/>
          <w:szCs w:val="24"/>
        </w:rPr>
        <w:t>Valor de Referência Fiscal):</w:t>
      </w:r>
    </w:p>
    <w:p w:rsidR="00C046A7" w:rsidRPr="004E2C04" w:rsidRDefault="00C046A7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 a) deixar de promover a inscrição no Cadastro Mobiliário Fiscal;</w:t>
      </w:r>
    </w:p>
    <w:p w:rsidR="00CB6DAA" w:rsidRPr="004E2C04" w:rsidRDefault="00C046A7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b) </w:t>
      </w:r>
      <w:r w:rsidR="00CB6DAA" w:rsidRPr="004E2C04">
        <w:rPr>
          <w:rFonts w:ascii="Times New Roman" w:hAnsi="Times New Roman"/>
          <w:sz w:val="24"/>
          <w:szCs w:val="24"/>
        </w:rPr>
        <w:t>iniciar atividades sem o recolhimento das taxas decorrentes do exercício do poder de polícia;</w:t>
      </w:r>
    </w:p>
    <w:p w:rsidR="00CB6DAA" w:rsidRPr="004E2C04" w:rsidRDefault="00C046A7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c) </w:t>
      </w:r>
      <w:r w:rsidR="00CB6DAA" w:rsidRPr="004E2C04">
        <w:rPr>
          <w:rFonts w:ascii="Times New Roman" w:hAnsi="Times New Roman"/>
          <w:sz w:val="24"/>
          <w:szCs w:val="24"/>
        </w:rPr>
        <w:t>deixar de apresentar, quando solicitadas pelos Agentes da Fiscalização Municipal, as seguintes licenças</w:t>
      </w:r>
      <w:r w:rsidRPr="004E2C04">
        <w:rPr>
          <w:rFonts w:ascii="Times New Roman" w:hAnsi="Times New Roman"/>
          <w:sz w:val="24"/>
          <w:szCs w:val="24"/>
        </w:rPr>
        <w:t>, quando sujeitos</w:t>
      </w:r>
      <w:r w:rsidR="00CB6DAA" w:rsidRPr="004E2C04">
        <w:rPr>
          <w:rFonts w:ascii="Times New Roman" w:hAnsi="Times New Roman"/>
          <w:sz w:val="24"/>
          <w:szCs w:val="24"/>
        </w:rPr>
        <w:t>:</w:t>
      </w:r>
    </w:p>
    <w:p w:rsidR="00CB6DAA" w:rsidRPr="004E2C04" w:rsidRDefault="00C046A7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1</w:t>
      </w:r>
      <w:r w:rsidR="00CB6DAA" w:rsidRPr="004E2C04">
        <w:rPr>
          <w:rFonts w:ascii="Times New Roman" w:hAnsi="Times New Roman"/>
          <w:sz w:val="24"/>
          <w:szCs w:val="24"/>
        </w:rPr>
        <w:t>) para localização e funcionamento;</w:t>
      </w:r>
    </w:p>
    <w:p w:rsidR="00CB6DAA" w:rsidRPr="004E2C04" w:rsidRDefault="00C046A7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2</w:t>
      </w:r>
      <w:r w:rsidR="00CB6DAA" w:rsidRPr="004E2C04">
        <w:rPr>
          <w:rFonts w:ascii="Times New Roman" w:hAnsi="Times New Roman"/>
          <w:sz w:val="24"/>
          <w:szCs w:val="24"/>
        </w:rPr>
        <w:t>) para funcionamento de estabelecimento em horário especial;</w:t>
      </w:r>
    </w:p>
    <w:p w:rsidR="00CB6DAA" w:rsidRPr="004E2C04" w:rsidRDefault="00C046A7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3</w:t>
      </w:r>
      <w:r w:rsidR="00CB6DAA" w:rsidRPr="004E2C04">
        <w:rPr>
          <w:rFonts w:ascii="Times New Roman" w:hAnsi="Times New Roman"/>
          <w:sz w:val="24"/>
          <w:szCs w:val="24"/>
        </w:rPr>
        <w:t>) para execução de loteamentos e obras em geral;</w:t>
      </w:r>
    </w:p>
    <w:p w:rsidR="00CB6DAA" w:rsidRPr="004E2C04" w:rsidRDefault="00C046A7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4) para </w:t>
      </w:r>
      <w:r w:rsidR="00CB6DAA" w:rsidRPr="004E2C04">
        <w:rPr>
          <w:rFonts w:ascii="Times New Roman" w:hAnsi="Times New Roman"/>
          <w:sz w:val="24"/>
          <w:szCs w:val="24"/>
        </w:rPr>
        <w:t>publicidade;</w:t>
      </w:r>
    </w:p>
    <w:p w:rsidR="00CB6DAA" w:rsidRPr="004E2C04" w:rsidRDefault="00C046A7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d) </w:t>
      </w:r>
      <w:r w:rsidR="00CB6DAA" w:rsidRPr="004E2C04">
        <w:rPr>
          <w:rFonts w:ascii="Times New Roman" w:hAnsi="Times New Roman"/>
          <w:sz w:val="24"/>
          <w:szCs w:val="24"/>
        </w:rPr>
        <w:t>ocupar imóvel antes da vistoria e da expedição do “habite-se”;</w:t>
      </w:r>
    </w:p>
    <w:p w:rsidR="00CB6DAA" w:rsidRPr="004E2C04" w:rsidRDefault="00C046A7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e) </w:t>
      </w:r>
      <w:r w:rsidR="00CB6DAA" w:rsidRPr="004E2C04">
        <w:rPr>
          <w:rFonts w:ascii="Times New Roman" w:hAnsi="Times New Roman"/>
          <w:sz w:val="24"/>
          <w:szCs w:val="24"/>
        </w:rPr>
        <w:t>deixar de prestar informações quando solicitadas pelos Agentes da Fiscalização Municipal;</w:t>
      </w:r>
    </w:p>
    <w:p w:rsidR="00CB6DAA" w:rsidRPr="004E2C04" w:rsidRDefault="00C046A7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f) </w:t>
      </w:r>
      <w:r w:rsidR="00CB6DAA" w:rsidRPr="004E2C04">
        <w:rPr>
          <w:rFonts w:ascii="Times New Roman" w:hAnsi="Times New Roman"/>
          <w:sz w:val="24"/>
          <w:szCs w:val="24"/>
        </w:rPr>
        <w:t>deixar de atender as notificações em geral, expedidas pela Municipalidade, dentro do prazo determinado;</w:t>
      </w:r>
    </w:p>
    <w:p w:rsidR="00CB6DAA" w:rsidRPr="004E2C04" w:rsidRDefault="00C046A7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g) </w:t>
      </w:r>
      <w:r w:rsidR="00CB6DAA" w:rsidRPr="004E2C04">
        <w:rPr>
          <w:rFonts w:ascii="Times New Roman" w:hAnsi="Times New Roman"/>
          <w:sz w:val="24"/>
          <w:szCs w:val="24"/>
        </w:rPr>
        <w:t>deixar de comunicar qualquer alteração societária, de baixa do estabelecimento ou mudança de endereço, quando for o caso, decorrente de notificação fazendária;</w:t>
      </w:r>
    </w:p>
    <w:p w:rsidR="00C046A7" w:rsidRPr="004E2C04" w:rsidRDefault="00C046A7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II - Multa de</w:t>
      </w:r>
      <w:r w:rsidR="00B1057C">
        <w:rPr>
          <w:rFonts w:ascii="Times New Roman" w:hAnsi="Times New Roman"/>
          <w:sz w:val="24"/>
          <w:szCs w:val="24"/>
        </w:rPr>
        <w:t xml:space="preserve"> 50,00 </w:t>
      </w:r>
      <w:proofErr w:type="spellStart"/>
      <w:r w:rsidR="00B1057C">
        <w:rPr>
          <w:rFonts w:ascii="Times New Roman" w:hAnsi="Times New Roman"/>
          <w:sz w:val="24"/>
          <w:szCs w:val="24"/>
        </w:rPr>
        <w:t>VRFs</w:t>
      </w:r>
      <w:proofErr w:type="spellEnd"/>
      <w:r w:rsidR="00B1057C">
        <w:rPr>
          <w:rFonts w:ascii="Times New Roman" w:hAnsi="Times New Roman"/>
          <w:sz w:val="24"/>
          <w:szCs w:val="24"/>
        </w:rPr>
        <w:t xml:space="preserve"> (cinquenta unidades de Valor</w:t>
      </w:r>
      <w:r w:rsidRPr="004E2C04">
        <w:rPr>
          <w:rFonts w:ascii="Times New Roman" w:hAnsi="Times New Roman"/>
          <w:sz w:val="24"/>
          <w:szCs w:val="24"/>
        </w:rPr>
        <w:t xml:space="preserve"> de Referência Fiscal):</w:t>
      </w:r>
    </w:p>
    <w:p w:rsidR="00B82A94" w:rsidRPr="004E2C04" w:rsidRDefault="00C046A7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a) </w:t>
      </w:r>
      <w:r w:rsidR="00B82A94" w:rsidRPr="004E2C04">
        <w:rPr>
          <w:rFonts w:ascii="Times New Roman" w:hAnsi="Times New Roman"/>
          <w:sz w:val="24"/>
          <w:szCs w:val="24"/>
        </w:rPr>
        <w:t>desacatar ou ameaçar, de qualquer forma, a autoridade fiscal do Município;</w:t>
      </w:r>
    </w:p>
    <w:p w:rsidR="00C046A7" w:rsidRPr="004E2C04" w:rsidRDefault="00B82A94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b) omitir informações ao Fisco, ou, por qualquer outro modo, tentar embaraçar, iludir, dificultar ou impedir a ação dos agentes fiscais a serviço dos interesses do Município.</w:t>
      </w:r>
    </w:p>
    <w:p w:rsidR="00707F24" w:rsidRPr="004E2C04" w:rsidRDefault="00CB6DA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lastRenderedPageBreak/>
        <w:t>§ 1º O contribuinte da</w:t>
      </w:r>
      <w:r w:rsidR="00901212" w:rsidRPr="004E2C04">
        <w:rPr>
          <w:rFonts w:ascii="Times New Roman" w:hAnsi="Times New Roman"/>
          <w:sz w:val="24"/>
          <w:szCs w:val="24"/>
        </w:rPr>
        <w:t xml:space="preserve"> Taxa de Fiscalização de Atividade Ambulante ou Eventual </w:t>
      </w:r>
      <w:r w:rsidRPr="004E2C04">
        <w:rPr>
          <w:rFonts w:ascii="Times New Roman" w:hAnsi="Times New Roman"/>
          <w:sz w:val="24"/>
          <w:szCs w:val="24"/>
        </w:rPr>
        <w:t xml:space="preserve">que deixar de apresentar a respectiva licença, quando solicitadas pelos Agentes da Fiscalização Municipal, ou cometer as infrações tipificadas </w:t>
      </w:r>
      <w:r w:rsidR="00707F24" w:rsidRPr="004E2C04">
        <w:rPr>
          <w:rFonts w:ascii="Times New Roman" w:hAnsi="Times New Roman"/>
          <w:sz w:val="24"/>
          <w:szCs w:val="24"/>
        </w:rPr>
        <w:t>nas alíneas “a” e “b” do inciso I do “</w:t>
      </w:r>
      <w:r w:rsidRPr="004E2C04">
        <w:rPr>
          <w:rFonts w:ascii="Times New Roman" w:hAnsi="Times New Roman"/>
          <w:sz w:val="24"/>
          <w:szCs w:val="24"/>
        </w:rPr>
        <w:t>caput</w:t>
      </w:r>
      <w:r w:rsidR="00707F24" w:rsidRPr="004E2C04">
        <w:rPr>
          <w:rFonts w:ascii="Times New Roman" w:hAnsi="Times New Roman"/>
          <w:sz w:val="24"/>
          <w:szCs w:val="24"/>
        </w:rPr>
        <w:t>”</w:t>
      </w:r>
      <w:r w:rsidRPr="004E2C04">
        <w:rPr>
          <w:rFonts w:ascii="Times New Roman" w:hAnsi="Times New Roman"/>
          <w:sz w:val="24"/>
          <w:szCs w:val="24"/>
        </w:rPr>
        <w:t xml:space="preserve"> deste artigo,</w:t>
      </w:r>
      <w:r w:rsidR="00707F24" w:rsidRPr="004E2C04">
        <w:rPr>
          <w:rFonts w:ascii="Times New Roman" w:hAnsi="Times New Roman"/>
          <w:sz w:val="24"/>
          <w:szCs w:val="24"/>
        </w:rPr>
        <w:t xml:space="preserve"> sujeitar-se-á as seguintes penalidades</w:t>
      </w:r>
      <w:r w:rsidRPr="004E2C04">
        <w:rPr>
          <w:rFonts w:ascii="Times New Roman" w:hAnsi="Times New Roman"/>
          <w:sz w:val="24"/>
          <w:szCs w:val="24"/>
        </w:rPr>
        <w:t>:</w:t>
      </w:r>
    </w:p>
    <w:p w:rsidR="00CB6DAA" w:rsidRPr="004E2C04" w:rsidRDefault="00CB6DA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I - </w:t>
      </w:r>
      <w:r w:rsidR="00707F24" w:rsidRPr="004E2C04">
        <w:rPr>
          <w:rFonts w:ascii="Times New Roman" w:hAnsi="Times New Roman"/>
          <w:sz w:val="24"/>
          <w:szCs w:val="24"/>
        </w:rPr>
        <w:t>M</w:t>
      </w:r>
      <w:r w:rsidRPr="004E2C04">
        <w:rPr>
          <w:rFonts w:ascii="Times New Roman" w:hAnsi="Times New Roman"/>
          <w:sz w:val="24"/>
          <w:szCs w:val="24"/>
        </w:rPr>
        <w:t>ulta de 3</w:t>
      </w:r>
      <w:r w:rsidR="007D2AF1" w:rsidRPr="004E2C04">
        <w:rPr>
          <w:rFonts w:ascii="Times New Roman" w:hAnsi="Times New Roman"/>
          <w:sz w:val="24"/>
          <w:szCs w:val="24"/>
        </w:rPr>
        <w:t>,00</w:t>
      </w:r>
      <w:r w:rsidRPr="004E2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C04">
        <w:rPr>
          <w:rFonts w:ascii="Times New Roman" w:hAnsi="Times New Roman"/>
          <w:sz w:val="24"/>
          <w:szCs w:val="24"/>
        </w:rPr>
        <w:t>VRFs</w:t>
      </w:r>
      <w:proofErr w:type="spellEnd"/>
      <w:r w:rsidR="00707F24" w:rsidRPr="004E2C04">
        <w:rPr>
          <w:rFonts w:ascii="Times New Roman" w:hAnsi="Times New Roman"/>
          <w:sz w:val="24"/>
          <w:szCs w:val="24"/>
        </w:rPr>
        <w:t xml:space="preserve"> (</w:t>
      </w:r>
      <w:r w:rsidR="00B1057C">
        <w:rPr>
          <w:rFonts w:ascii="Times New Roman" w:hAnsi="Times New Roman"/>
          <w:sz w:val="24"/>
          <w:szCs w:val="24"/>
        </w:rPr>
        <w:t xml:space="preserve">três unidades de </w:t>
      </w:r>
      <w:r w:rsidRPr="004E2C04">
        <w:rPr>
          <w:rFonts w:ascii="Times New Roman" w:hAnsi="Times New Roman"/>
          <w:sz w:val="24"/>
          <w:szCs w:val="24"/>
        </w:rPr>
        <w:t>Valor de Referência Fiscal</w:t>
      </w:r>
      <w:r w:rsidR="00707F24" w:rsidRPr="004E2C04">
        <w:rPr>
          <w:rFonts w:ascii="Times New Roman" w:hAnsi="Times New Roman"/>
          <w:sz w:val="24"/>
          <w:szCs w:val="24"/>
        </w:rPr>
        <w:t>)</w:t>
      </w:r>
      <w:r w:rsidRPr="004E2C04">
        <w:rPr>
          <w:rFonts w:ascii="Times New Roman" w:hAnsi="Times New Roman"/>
          <w:sz w:val="24"/>
          <w:szCs w:val="24"/>
        </w:rPr>
        <w:t>,</w:t>
      </w:r>
      <w:r w:rsidR="00707F24" w:rsidRPr="004E2C04">
        <w:rPr>
          <w:rFonts w:ascii="Times New Roman" w:hAnsi="Times New Roman"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>para cada autuação.</w:t>
      </w:r>
    </w:p>
    <w:p w:rsidR="00CB6DAA" w:rsidRPr="004E2C04" w:rsidRDefault="00CB6DA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II - apreensão das mercadorias, equipamentos, veículos e outros pertences, a</w:t>
      </w:r>
      <w:r w:rsidR="00707F24" w:rsidRPr="004E2C04">
        <w:rPr>
          <w:rFonts w:ascii="Times New Roman" w:hAnsi="Times New Roman"/>
          <w:sz w:val="24"/>
          <w:szCs w:val="24"/>
        </w:rPr>
        <w:t>té a regularização da situação.</w:t>
      </w:r>
    </w:p>
    <w:p w:rsidR="00A92885" w:rsidRDefault="00A92885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CB6DAA" w:rsidRPr="004E2C04" w:rsidRDefault="00CB6DA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§ </w:t>
      </w:r>
      <w:r w:rsidR="00A86852" w:rsidRPr="004E2C04">
        <w:rPr>
          <w:rFonts w:ascii="Times New Roman" w:hAnsi="Times New Roman"/>
          <w:sz w:val="24"/>
          <w:szCs w:val="24"/>
        </w:rPr>
        <w:t>2</w:t>
      </w:r>
      <w:r w:rsidRPr="004E2C04">
        <w:rPr>
          <w:rFonts w:ascii="Times New Roman" w:hAnsi="Times New Roman"/>
          <w:sz w:val="24"/>
          <w:szCs w:val="24"/>
        </w:rPr>
        <w:t xml:space="preserve">º Na imposição da penalidade prevista no </w:t>
      </w:r>
      <w:r w:rsidR="0000711C" w:rsidRPr="004E2C04">
        <w:rPr>
          <w:rFonts w:ascii="Times New Roman" w:hAnsi="Times New Roman"/>
          <w:sz w:val="24"/>
          <w:szCs w:val="24"/>
        </w:rPr>
        <w:t>inciso II do “caput” deste artigo</w:t>
      </w:r>
      <w:r w:rsidRPr="004E2C04">
        <w:rPr>
          <w:rFonts w:ascii="Times New Roman" w:hAnsi="Times New Roman"/>
          <w:sz w:val="24"/>
          <w:szCs w:val="24"/>
        </w:rPr>
        <w:t>,</w:t>
      </w:r>
      <w:r w:rsidR="0000711C" w:rsidRPr="004E2C04">
        <w:rPr>
          <w:rFonts w:ascii="Times New Roman" w:hAnsi="Times New Roman"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>após</w:t>
      </w:r>
      <w:r w:rsidR="0000711C" w:rsidRPr="004E2C04">
        <w:rPr>
          <w:rFonts w:ascii="Times New Roman" w:hAnsi="Times New Roman"/>
          <w:sz w:val="24"/>
          <w:szCs w:val="24"/>
        </w:rPr>
        <w:t xml:space="preserve"> a decisão final sobre a </w:t>
      </w:r>
      <w:r w:rsidRPr="004E2C04">
        <w:rPr>
          <w:rFonts w:ascii="Times New Roman" w:hAnsi="Times New Roman"/>
          <w:sz w:val="24"/>
          <w:szCs w:val="24"/>
        </w:rPr>
        <w:t xml:space="preserve">exigibilidade legal do crédito tributário correspondente, </w:t>
      </w:r>
      <w:r w:rsidR="0000711C" w:rsidRPr="004E2C04">
        <w:rPr>
          <w:rFonts w:ascii="Times New Roman" w:hAnsi="Times New Roman"/>
          <w:sz w:val="24"/>
          <w:szCs w:val="24"/>
        </w:rPr>
        <w:t xml:space="preserve">será proposta representação fiscal </w:t>
      </w:r>
      <w:r w:rsidR="00A92885" w:rsidRPr="004E2C04">
        <w:rPr>
          <w:rFonts w:ascii="Times New Roman" w:hAnsi="Times New Roman"/>
          <w:sz w:val="24"/>
          <w:szCs w:val="24"/>
        </w:rPr>
        <w:t>perante o</w:t>
      </w:r>
      <w:r w:rsidRPr="004E2C04">
        <w:rPr>
          <w:rFonts w:ascii="Times New Roman" w:hAnsi="Times New Roman"/>
          <w:sz w:val="24"/>
          <w:szCs w:val="24"/>
        </w:rPr>
        <w:t xml:space="preserve"> Ministério Público, para fins </w:t>
      </w:r>
      <w:r w:rsidR="0000711C" w:rsidRPr="004E2C04">
        <w:rPr>
          <w:rFonts w:ascii="Times New Roman" w:hAnsi="Times New Roman"/>
          <w:sz w:val="24"/>
          <w:szCs w:val="24"/>
        </w:rPr>
        <w:t xml:space="preserve">de apuração de infração caracterizadora de </w:t>
      </w:r>
      <w:r w:rsidRPr="004E2C04">
        <w:rPr>
          <w:rFonts w:ascii="Times New Roman" w:hAnsi="Times New Roman"/>
          <w:sz w:val="24"/>
          <w:szCs w:val="24"/>
        </w:rPr>
        <w:t>crime</w:t>
      </w:r>
      <w:r w:rsidR="0000711C" w:rsidRPr="004E2C04">
        <w:rPr>
          <w:rFonts w:ascii="Times New Roman" w:hAnsi="Times New Roman"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>contra a ordem tributária, tipificado</w:t>
      </w:r>
      <w:r w:rsidR="0000711C" w:rsidRPr="004E2C04">
        <w:rPr>
          <w:rFonts w:ascii="Times New Roman" w:hAnsi="Times New Roman"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>na Lei nº 8.137, de 1990.</w:t>
      </w:r>
    </w:p>
    <w:p w:rsidR="00A92885" w:rsidRDefault="00A92885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CB6DAA" w:rsidRPr="004E2C04" w:rsidRDefault="00CB6DA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Art. 2</w:t>
      </w:r>
      <w:r w:rsidR="00B1057C">
        <w:rPr>
          <w:rFonts w:ascii="Times New Roman" w:hAnsi="Times New Roman"/>
          <w:b/>
          <w:sz w:val="24"/>
          <w:szCs w:val="24"/>
        </w:rPr>
        <w:t>5</w:t>
      </w:r>
      <w:r w:rsidRPr="004E2C04">
        <w:rPr>
          <w:rFonts w:ascii="Times New Roman" w:hAnsi="Times New Roman"/>
          <w:b/>
          <w:sz w:val="24"/>
          <w:szCs w:val="24"/>
        </w:rPr>
        <w:t>.</w:t>
      </w:r>
      <w:r w:rsidRPr="004E2C04">
        <w:rPr>
          <w:rFonts w:ascii="Times New Roman" w:hAnsi="Times New Roman"/>
          <w:sz w:val="24"/>
          <w:szCs w:val="24"/>
        </w:rPr>
        <w:t xml:space="preserve"> Será aplicada pena de interdição</w:t>
      </w:r>
      <w:r w:rsidR="00D71FB0" w:rsidRPr="004E2C04">
        <w:rPr>
          <w:rFonts w:ascii="Times New Roman" w:hAnsi="Times New Roman"/>
          <w:sz w:val="24"/>
          <w:szCs w:val="24"/>
        </w:rPr>
        <w:t xml:space="preserve"> do estabelecimento</w:t>
      </w:r>
      <w:r w:rsidRPr="004E2C04">
        <w:rPr>
          <w:rFonts w:ascii="Times New Roman" w:hAnsi="Times New Roman"/>
          <w:sz w:val="24"/>
          <w:szCs w:val="24"/>
        </w:rPr>
        <w:t>, sem prejuízo das demais penalidades aplicáveis à espécie</w:t>
      </w:r>
      <w:r w:rsidR="00D71FB0" w:rsidRPr="004E2C04">
        <w:rPr>
          <w:rFonts w:ascii="Times New Roman" w:hAnsi="Times New Roman"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>ao contribuinte da</w:t>
      </w:r>
      <w:r w:rsidR="00D71FB0" w:rsidRPr="004E2C04">
        <w:rPr>
          <w:rFonts w:ascii="Times New Roman" w:hAnsi="Times New Roman"/>
          <w:sz w:val="24"/>
          <w:szCs w:val="24"/>
        </w:rPr>
        <w:t xml:space="preserve"> </w:t>
      </w:r>
      <w:r w:rsidR="00D71FB0" w:rsidRPr="004E2C04">
        <w:rPr>
          <w:rFonts w:ascii="Times New Roman" w:hAnsi="Times New Roman"/>
          <w:bCs/>
          <w:sz w:val="24"/>
          <w:szCs w:val="24"/>
        </w:rPr>
        <w:t>Taxa de Fiscalização para Instalação e Funcionamento de Estabelecimentos</w:t>
      </w:r>
      <w:r w:rsidRPr="004E2C04">
        <w:rPr>
          <w:rFonts w:ascii="Times New Roman" w:hAnsi="Times New Roman"/>
          <w:sz w:val="24"/>
          <w:szCs w:val="24"/>
        </w:rPr>
        <w:t>,</w:t>
      </w:r>
      <w:r w:rsidR="00D71FB0" w:rsidRPr="004E2C04">
        <w:rPr>
          <w:rFonts w:ascii="Times New Roman" w:hAnsi="Times New Roman"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>que</w:t>
      </w:r>
      <w:r w:rsidR="00D71FB0" w:rsidRPr="004E2C04">
        <w:rPr>
          <w:rFonts w:ascii="Times New Roman" w:hAnsi="Times New Roman"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 xml:space="preserve">exercer atividade </w:t>
      </w:r>
      <w:r w:rsidR="00D71FB0" w:rsidRPr="004E2C04">
        <w:rPr>
          <w:rFonts w:ascii="Times New Roman" w:hAnsi="Times New Roman"/>
          <w:sz w:val="24"/>
          <w:szCs w:val="24"/>
        </w:rPr>
        <w:t>comercial, industrial e de prestação de serviços sem a respectiva licença para instalação e funcionamento.</w:t>
      </w:r>
    </w:p>
    <w:p w:rsidR="00A92885" w:rsidRDefault="00A92885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CB6DAA" w:rsidRPr="004E2C04" w:rsidRDefault="00CB6DA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Parágrafo </w:t>
      </w:r>
      <w:r w:rsidR="00D71FB0" w:rsidRPr="004E2C04">
        <w:rPr>
          <w:rFonts w:ascii="Times New Roman" w:hAnsi="Times New Roman"/>
          <w:sz w:val="24"/>
          <w:szCs w:val="24"/>
        </w:rPr>
        <w:t>ú</w:t>
      </w:r>
      <w:r w:rsidRPr="004E2C04">
        <w:rPr>
          <w:rFonts w:ascii="Times New Roman" w:hAnsi="Times New Roman"/>
          <w:sz w:val="24"/>
          <w:szCs w:val="24"/>
        </w:rPr>
        <w:t>nico. A penalidade prevista no caput poderá ser temporária ou definitiva, conforme a extensão da infração cometida, a ser apurada em processo administrativo.</w:t>
      </w:r>
    </w:p>
    <w:p w:rsidR="00A92885" w:rsidRDefault="00A92885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CB6DAA" w:rsidRPr="004E2C04" w:rsidRDefault="00B1057C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26</w:t>
      </w:r>
      <w:r w:rsidR="00CB6DAA" w:rsidRPr="004E2C04">
        <w:rPr>
          <w:rFonts w:ascii="Times New Roman" w:hAnsi="Times New Roman"/>
          <w:b/>
          <w:sz w:val="24"/>
          <w:szCs w:val="24"/>
        </w:rPr>
        <w:t>.</w:t>
      </w:r>
      <w:r w:rsidR="00CB6DAA" w:rsidRPr="004E2C04">
        <w:rPr>
          <w:rFonts w:ascii="Times New Roman" w:hAnsi="Times New Roman"/>
          <w:sz w:val="24"/>
          <w:szCs w:val="24"/>
        </w:rPr>
        <w:t xml:space="preserve"> Será aplicada pena de cassação de licença para </w:t>
      </w:r>
      <w:r w:rsidR="00D71FB0" w:rsidRPr="004E2C04">
        <w:rPr>
          <w:rFonts w:ascii="Times New Roman" w:hAnsi="Times New Roman"/>
          <w:sz w:val="24"/>
          <w:szCs w:val="24"/>
        </w:rPr>
        <w:t xml:space="preserve">instalação e </w:t>
      </w:r>
      <w:r w:rsidR="00CB6DAA" w:rsidRPr="004E2C04">
        <w:rPr>
          <w:rFonts w:ascii="Times New Roman" w:hAnsi="Times New Roman"/>
          <w:sz w:val="24"/>
          <w:szCs w:val="24"/>
        </w:rPr>
        <w:t xml:space="preserve">funcionamento, sendo o estabelecimento fechado, ao contribuinte da </w:t>
      </w:r>
      <w:r w:rsidR="00D71FB0" w:rsidRPr="004E2C04">
        <w:rPr>
          <w:rFonts w:ascii="Times New Roman" w:hAnsi="Times New Roman"/>
          <w:bCs/>
          <w:sz w:val="24"/>
          <w:szCs w:val="24"/>
        </w:rPr>
        <w:t>Taxa de Fiscalização para Instalação e Funcionamento de Estabelecimentos</w:t>
      </w:r>
      <w:r w:rsidR="00CB6DAA" w:rsidRPr="004E2C04">
        <w:rPr>
          <w:rFonts w:ascii="Times New Roman" w:hAnsi="Times New Roman"/>
          <w:sz w:val="24"/>
          <w:szCs w:val="24"/>
        </w:rPr>
        <w:t>,</w:t>
      </w:r>
      <w:r w:rsidR="00D71FB0" w:rsidRPr="004E2C04">
        <w:rPr>
          <w:rFonts w:ascii="Times New Roman" w:hAnsi="Times New Roman"/>
          <w:sz w:val="24"/>
          <w:szCs w:val="24"/>
        </w:rPr>
        <w:t xml:space="preserve"> </w:t>
      </w:r>
      <w:r w:rsidR="00CB6DAA" w:rsidRPr="004E2C04">
        <w:rPr>
          <w:rFonts w:ascii="Times New Roman" w:hAnsi="Times New Roman"/>
          <w:sz w:val="24"/>
          <w:szCs w:val="24"/>
        </w:rPr>
        <w:t>que cometer as seguintes infrações:</w:t>
      </w:r>
    </w:p>
    <w:p w:rsidR="00CB6DAA" w:rsidRPr="004E2C04" w:rsidRDefault="00CB6DA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I - exercer atividade distinta da autorizada pela Municipalidade;</w:t>
      </w:r>
    </w:p>
    <w:p w:rsidR="00CB6DAA" w:rsidRPr="004E2C04" w:rsidRDefault="00CB6DA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II - exercer atividades que impliquem no risco à vida de pessoas, às propriedades e ao meio ambiente;</w:t>
      </w:r>
    </w:p>
    <w:p w:rsidR="00CB6DAA" w:rsidRPr="004E2C04" w:rsidRDefault="00CB6DA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C04">
        <w:rPr>
          <w:rFonts w:ascii="Times New Roman" w:hAnsi="Times New Roman"/>
          <w:sz w:val="24"/>
          <w:szCs w:val="24"/>
        </w:rPr>
        <w:t>III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- prestar falsas informações no processo de requerimento da licença;</w:t>
      </w:r>
    </w:p>
    <w:p w:rsidR="00CB6DAA" w:rsidRPr="004E2C04" w:rsidRDefault="00CB6DA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C04">
        <w:rPr>
          <w:rFonts w:ascii="Times New Roman" w:hAnsi="Times New Roman"/>
          <w:sz w:val="24"/>
          <w:szCs w:val="24"/>
        </w:rPr>
        <w:t>IV</w:t>
      </w:r>
      <w:proofErr w:type="spellEnd"/>
      <w:r w:rsidRPr="004E2C04">
        <w:rPr>
          <w:rFonts w:ascii="Times New Roman" w:hAnsi="Times New Roman"/>
          <w:sz w:val="24"/>
          <w:szCs w:val="24"/>
        </w:rPr>
        <w:t xml:space="preserve"> - instruir o processo de inscrição ou alteração no Cadastro </w:t>
      </w:r>
      <w:r w:rsidR="00D71FB0" w:rsidRPr="004E2C04">
        <w:rPr>
          <w:rFonts w:ascii="Times New Roman" w:hAnsi="Times New Roman"/>
          <w:sz w:val="24"/>
          <w:szCs w:val="24"/>
        </w:rPr>
        <w:t>Mobiliário Fiscal</w:t>
      </w:r>
      <w:r w:rsidRPr="004E2C04">
        <w:rPr>
          <w:rFonts w:ascii="Times New Roman" w:hAnsi="Times New Roman"/>
          <w:sz w:val="24"/>
          <w:szCs w:val="24"/>
        </w:rPr>
        <w:t>,</w:t>
      </w:r>
      <w:r w:rsidR="00D71FB0" w:rsidRPr="004E2C04">
        <w:rPr>
          <w:rFonts w:ascii="Times New Roman" w:hAnsi="Times New Roman"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>com documentos falsi</w:t>
      </w:r>
      <w:r w:rsidR="00D71FB0" w:rsidRPr="004E2C04">
        <w:rPr>
          <w:rFonts w:ascii="Times New Roman" w:hAnsi="Times New Roman"/>
          <w:sz w:val="24"/>
          <w:szCs w:val="24"/>
        </w:rPr>
        <w:t>ficados ou adulterados.</w:t>
      </w:r>
    </w:p>
    <w:p w:rsidR="00A92885" w:rsidRDefault="00A92885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CB6DAA" w:rsidRPr="004E2C04" w:rsidRDefault="00CB6DA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 xml:space="preserve">Art. </w:t>
      </w:r>
      <w:r w:rsidR="00B1057C">
        <w:rPr>
          <w:rFonts w:ascii="Times New Roman" w:hAnsi="Times New Roman"/>
          <w:b/>
          <w:sz w:val="24"/>
          <w:szCs w:val="24"/>
        </w:rPr>
        <w:t>27</w:t>
      </w:r>
      <w:r w:rsidRPr="004E2C04">
        <w:rPr>
          <w:rFonts w:ascii="Times New Roman" w:hAnsi="Times New Roman"/>
          <w:b/>
          <w:sz w:val="24"/>
          <w:szCs w:val="24"/>
        </w:rPr>
        <w:t>.</w:t>
      </w:r>
      <w:r w:rsidRPr="004E2C04">
        <w:rPr>
          <w:rFonts w:ascii="Times New Roman" w:hAnsi="Times New Roman"/>
          <w:sz w:val="24"/>
          <w:szCs w:val="24"/>
        </w:rPr>
        <w:t xml:space="preserve"> O contribuinte que </w:t>
      </w:r>
      <w:r w:rsidR="00D71FB0" w:rsidRPr="004E2C04">
        <w:rPr>
          <w:rFonts w:ascii="Times New Roman" w:hAnsi="Times New Roman"/>
          <w:sz w:val="24"/>
          <w:szCs w:val="24"/>
        </w:rPr>
        <w:t xml:space="preserve">iniciar a execução de loteamento ou obra sem a </w:t>
      </w:r>
      <w:r w:rsidRPr="004E2C04">
        <w:rPr>
          <w:rFonts w:ascii="Times New Roman" w:hAnsi="Times New Roman"/>
          <w:sz w:val="24"/>
          <w:szCs w:val="24"/>
        </w:rPr>
        <w:t>licença</w:t>
      </w:r>
      <w:r w:rsidR="00D71FB0" w:rsidRPr="004E2C04">
        <w:rPr>
          <w:rFonts w:ascii="Times New Roman" w:hAnsi="Times New Roman"/>
          <w:sz w:val="24"/>
          <w:szCs w:val="24"/>
        </w:rPr>
        <w:t xml:space="preserve"> do municipal </w:t>
      </w:r>
      <w:r w:rsidRPr="004E2C04">
        <w:rPr>
          <w:rFonts w:ascii="Times New Roman" w:hAnsi="Times New Roman"/>
          <w:sz w:val="24"/>
          <w:szCs w:val="24"/>
        </w:rPr>
        <w:t>será notificado para regularizar a situação, dentro do prazo de 15 (quinze) dias.</w:t>
      </w:r>
    </w:p>
    <w:p w:rsidR="00A92885" w:rsidRPr="0037639A" w:rsidRDefault="00A92885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16"/>
          <w:szCs w:val="16"/>
        </w:rPr>
      </w:pPr>
    </w:p>
    <w:p w:rsidR="00CB6DAA" w:rsidRPr="004E2C04" w:rsidRDefault="00CB6DA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§ 1º Deixando o contribuinte de regularizar a situação dentro do prazo determinado na notificação ficará sujeito a aplicação da multa, prevista nesta Seção, para descumprimento de obrigação acessória em dobro.</w:t>
      </w:r>
    </w:p>
    <w:p w:rsidR="00A92885" w:rsidRDefault="00A92885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CB6DAA" w:rsidRPr="004E2C04" w:rsidRDefault="00CB6DA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§ 2º Se a falta de inscrição</w:t>
      </w:r>
      <w:r w:rsidR="00347F80" w:rsidRPr="004E2C04">
        <w:rPr>
          <w:rFonts w:ascii="Times New Roman" w:hAnsi="Times New Roman"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>persistir, a obra será embargada.</w:t>
      </w:r>
    </w:p>
    <w:p w:rsidR="00A92885" w:rsidRDefault="00A92885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CB6DAA" w:rsidRPr="004E2C04" w:rsidRDefault="00CB6DA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§ 3º </w:t>
      </w:r>
      <w:r w:rsidR="00347F80" w:rsidRPr="004E2C04">
        <w:rPr>
          <w:rFonts w:ascii="Times New Roman" w:hAnsi="Times New Roman"/>
          <w:sz w:val="24"/>
          <w:szCs w:val="24"/>
        </w:rPr>
        <w:t xml:space="preserve">Requerida a </w:t>
      </w:r>
      <w:r w:rsidRPr="004E2C04">
        <w:rPr>
          <w:rFonts w:ascii="Times New Roman" w:hAnsi="Times New Roman"/>
          <w:sz w:val="24"/>
          <w:szCs w:val="24"/>
        </w:rPr>
        <w:t>aprovação do projeto e inscrição da obra, o Órgão Fiscalizador Municipal deve ser comunicado.</w:t>
      </w:r>
    </w:p>
    <w:p w:rsidR="00A92885" w:rsidRDefault="00A92885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741B9E" w:rsidRDefault="00741B9E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073B1A" w:rsidRDefault="00B1057C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Art. 28</w:t>
      </w:r>
      <w:r w:rsidR="006E147D" w:rsidRPr="004E2C04">
        <w:rPr>
          <w:rFonts w:ascii="Times New Roman" w:hAnsi="Times New Roman"/>
          <w:b/>
          <w:sz w:val="24"/>
          <w:szCs w:val="24"/>
        </w:rPr>
        <w:t>.</w:t>
      </w:r>
      <w:r w:rsidR="006E147D">
        <w:rPr>
          <w:rFonts w:ascii="Times New Roman" w:hAnsi="Times New Roman"/>
          <w:b/>
          <w:sz w:val="24"/>
          <w:szCs w:val="24"/>
        </w:rPr>
        <w:t xml:space="preserve"> </w:t>
      </w:r>
      <w:r w:rsidR="00073B1A" w:rsidRPr="004E2C04">
        <w:rPr>
          <w:rFonts w:ascii="Times New Roman" w:hAnsi="Times New Roman"/>
          <w:sz w:val="24"/>
          <w:szCs w:val="24"/>
        </w:rPr>
        <w:t>Esta Lei entra em vigor na data da sua publicação.</w:t>
      </w:r>
    </w:p>
    <w:p w:rsidR="00784D6A" w:rsidRDefault="00784D6A" w:rsidP="00D17B94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21305" w:rsidRDefault="00921305" w:rsidP="009213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1305" w:rsidRPr="00921305" w:rsidRDefault="00741B9E" w:rsidP="009213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Prefeitura</w:t>
      </w:r>
      <w:r w:rsidR="00921305" w:rsidRPr="00921305">
        <w:rPr>
          <w:rFonts w:ascii="Times New Roman" w:hAnsi="Times New Roman"/>
          <w:color w:val="000000"/>
          <w:sz w:val="24"/>
          <w:szCs w:val="24"/>
        </w:rPr>
        <w:t xml:space="preserve"> Municipal de Sorriso, Estado de Mato Grosso, em 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="00921305" w:rsidRPr="00921305">
        <w:rPr>
          <w:rFonts w:ascii="Times New Roman" w:hAnsi="Times New Roman"/>
          <w:color w:val="000000"/>
          <w:sz w:val="24"/>
          <w:szCs w:val="24"/>
        </w:rPr>
        <w:t xml:space="preserve"> de dezembro de 2013.</w:t>
      </w:r>
    </w:p>
    <w:p w:rsidR="00921305" w:rsidRDefault="00921305" w:rsidP="00921305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/>
          <w:sz w:val="24"/>
          <w:szCs w:val="24"/>
        </w:rPr>
      </w:pPr>
    </w:p>
    <w:p w:rsidR="00921305" w:rsidRDefault="00921305" w:rsidP="00921305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/>
          <w:sz w:val="24"/>
          <w:szCs w:val="24"/>
        </w:rPr>
      </w:pPr>
    </w:p>
    <w:p w:rsidR="00921305" w:rsidRPr="00921305" w:rsidRDefault="00921305" w:rsidP="00921305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/>
          <w:sz w:val="24"/>
          <w:szCs w:val="24"/>
        </w:rPr>
      </w:pPr>
    </w:p>
    <w:p w:rsidR="00921305" w:rsidRPr="00921305" w:rsidRDefault="00741B9E" w:rsidP="00921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DILCEU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ROSSATO</w:t>
      </w:r>
      <w:proofErr w:type="spellEnd"/>
    </w:p>
    <w:p w:rsidR="00921305" w:rsidRDefault="00741B9E" w:rsidP="00921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921305" w:rsidRPr="00921305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>feito Municipal</w:t>
      </w:r>
    </w:p>
    <w:p w:rsidR="00741B9E" w:rsidRDefault="00741B9E" w:rsidP="00921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B9E" w:rsidRDefault="00741B9E" w:rsidP="00921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B9E" w:rsidRDefault="00741B9E" w:rsidP="00921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B9E" w:rsidRPr="00741B9E" w:rsidRDefault="00741B9E" w:rsidP="00741B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1B9E">
        <w:rPr>
          <w:rFonts w:ascii="Times New Roman" w:hAnsi="Times New Roman"/>
          <w:b/>
          <w:sz w:val="24"/>
          <w:szCs w:val="24"/>
        </w:rPr>
        <w:t xml:space="preserve">    Marilene </w:t>
      </w:r>
      <w:proofErr w:type="spellStart"/>
      <w:r w:rsidRPr="00741B9E">
        <w:rPr>
          <w:rFonts w:ascii="Times New Roman" w:hAnsi="Times New Roman"/>
          <w:b/>
          <w:sz w:val="24"/>
          <w:szCs w:val="24"/>
        </w:rPr>
        <w:t>Felicitá</w:t>
      </w:r>
      <w:proofErr w:type="spellEnd"/>
      <w:r w:rsidRPr="00741B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1B9E">
        <w:rPr>
          <w:rFonts w:ascii="Times New Roman" w:hAnsi="Times New Roman"/>
          <w:b/>
          <w:sz w:val="24"/>
          <w:szCs w:val="24"/>
        </w:rPr>
        <w:t>Savi</w:t>
      </w:r>
      <w:proofErr w:type="spellEnd"/>
    </w:p>
    <w:p w:rsidR="00741B9E" w:rsidRDefault="00741B9E" w:rsidP="00741B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Secretária de Administração</w:t>
      </w:r>
    </w:p>
    <w:sectPr w:rsidR="00741B9E" w:rsidSect="00F37275">
      <w:pgSz w:w="11906" w:h="16838"/>
      <w:pgMar w:top="2269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36" w:rsidRDefault="00E22936" w:rsidP="000868C5">
      <w:pPr>
        <w:spacing w:after="0" w:line="240" w:lineRule="auto"/>
      </w:pPr>
      <w:r>
        <w:separator/>
      </w:r>
    </w:p>
  </w:endnote>
  <w:endnote w:type="continuationSeparator" w:id="0">
    <w:p w:rsidR="00E22936" w:rsidRDefault="00E22936" w:rsidP="0008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36" w:rsidRDefault="00E22936" w:rsidP="000868C5">
      <w:pPr>
        <w:spacing w:after="0" w:line="240" w:lineRule="auto"/>
      </w:pPr>
      <w:r>
        <w:separator/>
      </w:r>
    </w:p>
  </w:footnote>
  <w:footnote w:type="continuationSeparator" w:id="0">
    <w:p w:rsidR="00E22936" w:rsidRDefault="00E22936" w:rsidP="00086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6103"/>
    <w:multiLevelType w:val="hybridMultilevel"/>
    <w:tmpl w:val="B4247EE2"/>
    <w:lvl w:ilvl="0" w:tplc="B3181A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563E11"/>
    <w:multiLevelType w:val="hybridMultilevel"/>
    <w:tmpl w:val="1E608EB8"/>
    <w:lvl w:ilvl="0" w:tplc="3D5670E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964603"/>
    <w:multiLevelType w:val="hybridMultilevel"/>
    <w:tmpl w:val="59A2FC92"/>
    <w:lvl w:ilvl="0" w:tplc="78F00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7724F3"/>
    <w:multiLevelType w:val="hybridMultilevel"/>
    <w:tmpl w:val="72E40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03"/>
    <w:rsid w:val="000006E3"/>
    <w:rsid w:val="00001E0B"/>
    <w:rsid w:val="00002D44"/>
    <w:rsid w:val="0000711C"/>
    <w:rsid w:val="00014DE4"/>
    <w:rsid w:val="000201B4"/>
    <w:rsid w:val="00022784"/>
    <w:rsid w:val="00026966"/>
    <w:rsid w:val="00026AEF"/>
    <w:rsid w:val="00027507"/>
    <w:rsid w:val="00031314"/>
    <w:rsid w:val="00032082"/>
    <w:rsid w:val="00032C83"/>
    <w:rsid w:val="000358E4"/>
    <w:rsid w:val="0004120A"/>
    <w:rsid w:val="00041279"/>
    <w:rsid w:val="0004302E"/>
    <w:rsid w:val="00043E3B"/>
    <w:rsid w:val="00050F28"/>
    <w:rsid w:val="00055378"/>
    <w:rsid w:val="000573BC"/>
    <w:rsid w:val="00063124"/>
    <w:rsid w:val="00065166"/>
    <w:rsid w:val="000652E2"/>
    <w:rsid w:val="00066834"/>
    <w:rsid w:val="00066E46"/>
    <w:rsid w:val="0007159D"/>
    <w:rsid w:val="00072AC8"/>
    <w:rsid w:val="00072BA1"/>
    <w:rsid w:val="0007352B"/>
    <w:rsid w:val="00073B1A"/>
    <w:rsid w:val="00074980"/>
    <w:rsid w:val="00082B5C"/>
    <w:rsid w:val="000839F5"/>
    <w:rsid w:val="00085D22"/>
    <w:rsid w:val="000868C5"/>
    <w:rsid w:val="00087C6A"/>
    <w:rsid w:val="00090411"/>
    <w:rsid w:val="00090D24"/>
    <w:rsid w:val="0009576C"/>
    <w:rsid w:val="000976DE"/>
    <w:rsid w:val="000A2E18"/>
    <w:rsid w:val="000A4D87"/>
    <w:rsid w:val="000B54F2"/>
    <w:rsid w:val="000B5F08"/>
    <w:rsid w:val="000C2440"/>
    <w:rsid w:val="000D339A"/>
    <w:rsid w:val="000D57FE"/>
    <w:rsid w:val="000D671F"/>
    <w:rsid w:val="000E109E"/>
    <w:rsid w:val="000E2ADB"/>
    <w:rsid w:val="000E2EC4"/>
    <w:rsid w:val="000E45D4"/>
    <w:rsid w:val="000E47CB"/>
    <w:rsid w:val="000E5B90"/>
    <w:rsid w:val="000F23F2"/>
    <w:rsid w:val="000F24A8"/>
    <w:rsid w:val="000F37F1"/>
    <w:rsid w:val="000F6533"/>
    <w:rsid w:val="000F704A"/>
    <w:rsid w:val="000F7AC8"/>
    <w:rsid w:val="001120AC"/>
    <w:rsid w:val="00113C15"/>
    <w:rsid w:val="00114992"/>
    <w:rsid w:val="00124290"/>
    <w:rsid w:val="00130D86"/>
    <w:rsid w:val="001316FD"/>
    <w:rsid w:val="00135855"/>
    <w:rsid w:val="00140993"/>
    <w:rsid w:val="00141187"/>
    <w:rsid w:val="00144C96"/>
    <w:rsid w:val="0014514A"/>
    <w:rsid w:val="001536CA"/>
    <w:rsid w:val="00167BEF"/>
    <w:rsid w:val="00176922"/>
    <w:rsid w:val="0018249E"/>
    <w:rsid w:val="00191BE0"/>
    <w:rsid w:val="00194884"/>
    <w:rsid w:val="001A48FC"/>
    <w:rsid w:val="001A7210"/>
    <w:rsid w:val="001B3BE1"/>
    <w:rsid w:val="001B3FFF"/>
    <w:rsid w:val="001B5D4F"/>
    <w:rsid w:val="001B738A"/>
    <w:rsid w:val="001C1AB8"/>
    <w:rsid w:val="001C62F4"/>
    <w:rsid w:val="001C71D8"/>
    <w:rsid w:val="001D0409"/>
    <w:rsid w:val="001D2857"/>
    <w:rsid w:val="001D6B01"/>
    <w:rsid w:val="001E12B9"/>
    <w:rsid w:val="001E2B0A"/>
    <w:rsid w:val="001E36D2"/>
    <w:rsid w:val="001E7646"/>
    <w:rsid w:val="001F1A4F"/>
    <w:rsid w:val="002140C8"/>
    <w:rsid w:val="00216491"/>
    <w:rsid w:val="0021679F"/>
    <w:rsid w:val="002215BD"/>
    <w:rsid w:val="002221F8"/>
    <w:rsid w:val="00226011"/>
    <w:rsid w:val="0022608B"/>
    <w:rsid w:val="00226DB5"/>
    <w:rsid w:val="0022774B"/>
    <w:rsid w:val="002279C5"/>
    <w:rsid w:val="00231F45"/>
    <w:rsid w:val="00241642"/>
    <w:rsid w:val="00242768"/>
    <w:rsid w:val="002439C9"/>
    <w:rsid w:val="00250956"/>
    <w:rsid w:val="00257AEE"/>
    <w:rsid w:val="00263FA0"/>
    <w:rsid w:val="00271262"/>
    <w:rsid w:val="0027145B"/>
    <w:rsid w:val="00274DC4"/>
    <w:rsid w:val="00275850"/>
    <w:rsid w:val="00280E93"/>
    <w:rsid w:val="0028111A"/>
    <w:rsid w:val="0028156A"/>
    <w:rsid w:val="00281C9F"/>
    <w:rsid w:val="002876DC"/>
    <w:rsid w:val="002929BE"/>
    <w:rsid w:val="0029392D"/>
    <w:rsid w:val="00296CEA"/>
    <w:rsid w:val="002A043B"/>
    <w:rsid w:val="002A3472"/>
    <w:rsid w:val="002A4A88"/>
    <w:rsid w:val="002A5AF3"/>
    <w:rsid w:val="002A6E2F"/>
    <w:rsid w:val="002B11E7"/>
    <w:rsid w:val="002B12DB"/>
    <w:rsid w:val="002B14AA"/>
    <w:rsid w:val="002B2A45"/>
    <w:rsid w:val="002B6515"/>
    <w:rsid w:val="002B71B2"/>
    <w:rsid w:val="002D280F"/>
    <w:rsid w:val="002E0127"/>
    <w:rsid w:val="002E31C3"/>
    <w:rsid w:val="002E3735"/>
    <w:rsid w:val="002E3D44"/>
    <w:rsid w:val="002E5B41"/>
    <w:rsid w:val="002F04EC"/>
    <w:rsid w:val="002F4379"/>
    <w:rsid w:val="002F6847"/>
    <w:rsid w:val="00301BFD"/>
    <w:rsid w:val="00307A0C"/>
    <w:rsid w:val="00317DB0"/>
    <w:rsid w:val="003231ED"/>
    <w:rsid w:val="003240BD"/>
    <w:rsid w:val="00325D93"/>
    <w:rsid w:val="00330F0A"/>
    <w:rsid w:val="003342BD"/>
    <w:rsid w:val="003361C8"/>
    <w:rsid w:val="00336C8F"/>
    <w:rsid w:val="00342A0B"/>
    <w:rsid w:val="00347F80"/>
    <w:rsid w:val="003541E2"/>
    <w:rsid w:val="00355257"/>
    <w:rsid w:val="00360B5E"/>
    <w:rsid w:val="00364578"/>
    <w:rsid w:val="003653B6"/>
    <w:rsid w:val="00373FEA"/>
    <w:rsid w:val="0037639A"/>
    <w:rsid w:val="00376D53"/>
    <w:rsid w:val="003770BC"/>
    <w:rsid w:val="00380F62"/>
    <w:rsid w:val="003858AC"/>
    <w:rsid w:val="0039091E"/>
    <w:rsid w:val="003911DA"/>
    <w:rsid w:val="0039205F"/>
    <w:rsid w:val="00393582"/>
    <w:rsid w:val="00393A97"/>
    <w:rsid w:val="00397A9A"/>
    <w:rsid w:val="003A0916"/>
    <w:rsid w:val="003A1F31"/>
    <w:rsid w:val="003A4573"/>
    <w:rsid w:val="003C047C"/>
    <w:rsid w:val="003C328D"/>
    <w:rsid w:val="003C4A36"/>
    <w:rsid w:val="003C5838"/>
    <w:rsid w:val="003C71BF"/>
    <w:rsid w:val="003D0781"/>
    <w:rsid w:val="003D2DD8"/>
    <w:rsid w:val="003D38C0"/>
    <w:rsid w:val="003D554A"/>
    <w:rsid w:val="003F12AB"/>
    <w:rsid w:val="003F2742"/>
    <w:rsid w:val="003F3745"/>
    <w:rsid w:val="003F4497"/>
    <w:rsid w:val="003F7A7C"/>
    <w:rsid w:val="004032FE"/>
    <w:rsid w:val="00404E13"/>
    <w:rsid w:val="004124EB"/>
    <w:rsid w:val="00412C57"/>
    <w:rsid w:val="004147A5"/>
    <w:rsid w:val="004176E3"/>
    <w:rsid w:val="004204E3"/>
    <w:rsid w:val="00423A49"/>
    <w:rsid w:val="0042722C"/>
    <w:rsid w:val="00431B91"/>
    <w:rsid w:val="00433E6A"/>
    <w:rsid w:val="00435C41"/>
    <w:rsid w:val="00436CB8"/>
    <w:rsid w:val="00442CF7"/>
    <w:rsid w:val="00445EFF"/>
    <w:rsid w:val="0044626A"/>
    <w:rsid w:val="00446C3A"/>
    <w:rsid w:val="00446EE5"/>
    <w:rsid w:val="00447420"/>
    <w:rsid w:val="00447ED4"/>
    <w:rsid w:val="00466629"/>
    <w:rsid w:val="00472323"/>
    <w:rsid w:val="00476AAB"/>
    <w:rsid w:val="00481A66"/>
    <w:rsid w:val="00486003"/>
    <w:rsid w:val="0049155C"/>
    <w:rsid w:val="00496BBF"/>
    <w:rsid w:val="00496BD3"/>
    <w:rsid w:val="004A14A9"/>
    <w:rsid w:val="004A1FF7"/>
    <w:rsid w:val="004C5A30"/>
    <w:rsid w:val="004C6A43"/>
    <w:rsid w:val="004D2BBB"/>
    <w:rsid w:val="004E023C"/>
    <w:rsid w:val="004E2C04"/>
    <w:rsid w:val="004E31AE"/>
    <w:rsid w:val="004E54AF"/>
    <w:rsid w:val="004E5667"/>
    <w:rsid w:val="004E5D03"/>
    <w:rsid w:val="004F2450"/>
    <w:rsid w:val="004F2716"/>
    <w:rsid w:val="00520FD8"/>
    <w:rsid w:val="0052134D"/>
    <w:rsid w:val="0052135C"/>
    <w:rsid w:val="0052194B"/>
    <w:rsid w:val="00530240"/>
    <w:rsid w:val="00534898"/>
    <w:rsid w:val="00536827"/>
    <w:rsid w:val="005419F6"/>
    <w:rsid w:val="00545A7B"/>
    <w:rsid w:val="00547700"/>
    <w:rsid w:val="00550563"/>
    <w:rsid w:val="00552640"/>
    <w:rsid w:val="00554CE7"/>
    <w:rsid w:val="00557491"/>
    <w:rsid w:val="005709BD"/>
    <w:rsid w:val="00570E52"/>
    <w:rsid w:val="00573380"/>
    <w:rsid w:val="00573978"/>
    <w:rsid w:val="00574A0E"/>
    <w:rsid w:val="005769F6"/>
    <w:rsid w:val="00586F8B"/>
    <w:rsid w:val="0059082B"/>
    <w:rsid w:val="00593BCE"/>
    <w:rsid w:val="00596F0D"/>
    <w:rsid w:val="0059796B"/>
    <w:rsid w:val="005A128E"/>
    <w:rsid w:val="005A1CDC"/>
    <w:rsid w:val="005A60CB"/>
    <w:rsid w:val="005B09A8"/>
    <w:rsid w:val="005B2907"/>
    <w:rsid w:val="005C065A"/>
    <w:rsid w:val="005C3837"/>
    <w:rsid w:val="005C417C"/>
    <w:rsid w:val="005C6679"/>
    <w:rsid w:val="005C73E4"/>
    <w:rsid w:val="005D17CA"/>
    <w:rsid w:val="005D1FE9"/>
    <w:rsid w:val="005D2579"/>
    <w:rsid w:val="005D29B1"/>
    <w:rsid w:val="005D32AB"/>
    <w:rsid w:val="005D41DF"/>
    <w:rsid w:val="005E1E1A"/>
    <w:rsid w:val="005F274D"/>
    <w:rsid w:val="005F2BCE"/>
    <w:rsid w:val="00601AC1"/>
    <w:rsid w:val="0060534E"/>
    <w:rsid w:val="00610F05"/>
    <w:rsid w:val="00612CD4"/>
    <w:rsid w:val="0061537E"/>
    <w:rsid w:val="00625478"/>
    <w:rsid w:val="006254CD"/>
    <w:rsid w:val="00630A2B"/>
    <w:rsid w:val="00632098"/>
    <w:rsid w:val="00632E9C"/>
    <w:rsid w:val="00662D7D"/>
    <w:rsid w:val="0066342F"/>
    <w:rsid w:val="0066404D"/>
    <w:rsid w:val="006714B0"/>
    <w:rsid w:val="00672F14"/>
    <w:rsid w:val="0067537F"/>
    <w:rsid w:val="0068246E"/>
    <w:rsid w:val="00686FA4"/>
    <w:rsid w:val="006915C7"/>
    <w:rsid w:val="006942FD"/>
    <w:rsid w:val="00696FA2"/>
    <w:rsid w:val="006A08B7"/>
    <w:rsid w:val="006A09CD"/>
    <w:rsid w:val="006A2032"/>
    <w:rsid w:val="006A63F5"/>
    <w:rsid w:val="006A748B"/>
    <w:rsid w:val="006B0312"/>
    <w:rsid w:val="006B1710"/>
    <w:rsid w:val="006B42F6"/>
    <w:rsid w:val="006B6E90"/>
    <w:rsid w:val="006C0CB0"/>
    <w:rsid w:val="006C0EB3"/>
    <w:rsid w:val="006C236A"/>
    <w:rsid w:val="006C3A4A"/>
    <w:rsid w:val="006C7E6E"/>
    <w:rsid w:val="006D0BAA"/>
    <w:rsid w:val="006D14CA"/>
    <w:rsid w:val="006D4AE4"/>
    <w:rsid w:val="006D733F"/>
    <w:rsid w:val="006D7ED5"/>
    <w:rsid w:val="006E147D"/>
    <w:rsid w:val="006E368C"/>
    <w:rsid w:val="006E61C5"/>
    <w:rsid w:val="006E7688"/>
    <w:rsid w:val="006F2A66"/>
    <w:rsid w:val="006F79A2"/>
    <w:rsid w:val="007001B9"/>
    <w:rsid w:val="0070030F"/>
    <w:rsid w:val="007019F6"/>
    <w:rsid w:val="00701AAE"/>
    <w:rsid w:val="00707195"/>
    <w:rsid w:val="00707F24"/>
    <w:rsid w:val="00726A6E"/>
    <w:rsid w:val="0073140A"/>
    <w:rsid w:val="00732295"/>
    <w:rsid w:val="007323CA"/>
    <w:rsid w:val="007324D6"/>
    <w:rsid w:val="00741B9E"/>
    <w:rsid w:val="007452B7"/>
    <w:rsid w:val="0074647E"/>
    <w:rsid w:val="00750402"/>
    <w:rsid w:val="007517BE"/>
    <w:rsid w:val="00751A8F"/>
    <w:rsid w:val="00751D0B"/>
    <w:rsid w:val="00753205"/>
    <w:rsid w:val="00753F1A"/>
    <w:rsid w:val="00756C9C"/>
    <w:rsid w:val="00775D9E"/>
    <w:rsid w:val="0078317D"/>
    <w:rsid w:val="0078494E"/>
    <w:rsid w:val="00784D6A"/>
    <w:rsid w:val="00785169"/>
    <w:rsid w:val="007852CB"/>
    <w:rsid w:val="00791A18"/>
    <w:rsid w:val="007A0FDE"/>
    <w:rsid w:val="007A553A"/>
    <w:rsid w:val="007B6132"/>
    <w:rsid w:val="007C1584"/>
    <w:rsid w:val="007C32AB"/>
    <w:rsid w:val="007C5F62"/>
    <w:rsid w:val="007C6C51"/>
    <w:rsid w:val="007D2AF1"/>
    <w:rsid w:val="007D47C5"/>
    <w:rsid w:val="007D7AAF"/>
    <w:rsid w:val="007E216D"/>
    <w:rsid w:val="007E4C3C"/>
    <w:rsid w:val="007E5B7A"/>
    <w:rsid w:val="007F4EBE"/>
    <w:rsid w:val="007F5FC7"/>
    <w:rsid w:val="0080789A"/>
    <w:rsid w:val="00807A9B"/>
    <w:rsid w:val="0081032F"/>
    <w:rsid w:val="00810ACD"/>
    <w:rsid w:val="00817304"/>
    <w:rsid w:val="00820184"/>
    <w:rsid w:val="0083144D"/>
    <w:rsid w:val="00831CEA"/>
    <w:rsid w:val="00832108"/>
    <w:rsid w:val="008334B7"/>
    <w:rsid w:val="008336F3"/>
    <w:rsid w:val="0083445F"/>
    <w:rsid w:val="00840956"/>
    <w:rsid w:val="008444F3"/>
    <w:rsid w:val="0084481B"/>
    <w:rsid w:val="008527BD"/>
    <w:rsid w:val="00854A64"/>
    <w:rsid w:val="00856F82"/>
    <w:rsid w:val="008603D8"/>
    <w:rsid w:val="00860419"/>
    <w:rsid w:val="00870A63"/>
    <w:rsid w:val="00871920"/>
    <w:rsid w:val="008740F2"/>
    <w:rsid w:val="00877A6C"/>
    <w:rsid w:val="0088370A"/>
    <w:rsid w:val="008934C1"/>
    <w:rsid w:val="008950B9"/>
    <w:rsid w:val="008970A6"/>
    <w:rsid w:val="008A0065"/>
    <w:rsid w:val="008A19A3"/>
    <w:rsid w:val="008A4202"/>
    <w:rsid w:val="008A5A4D"/>
    <w:rsid w:val="008A61EA"/>
    <w:rsid w:val="008B34C0"/>
    <w:rsid w:val="008B4534"/>
    <w:rsid w:val="008B5F4C"/>
    <w:rsid w:val="008C1BCD"/>
    <w:rsid w:val="008C3686"/>
    <w:rsid w:val="008C4D67"/>
    <w:rsid w:val="008C577B"/>
    <w:rsid w:val="008C646B"/>
    <w:rsid w:val="008D1278"/>
    <w:rsid w:val="008D176F"/>
    <w:rsid w:val="008D2A31"/>
    <w:rsid w:val="008D3337"/>
    <w:rsid w:val="008E0AD0"/>
    <w:rsid w:val="008E3C16"/>
    <w:rsid w:val="008E6CC7"/>
    <w:rsid w:val="008E6FCD"/>
    <w:rsid w:val="008F071F"/>
    <w:rsid w:val="008F2B7E"/>
    <w:rsid w:val="008F62CC"/>
    <w:rsid w:val="008F6CE5"/>
    <w:rsid w:val="00901212"/>
    <w:rsid w:val="00901417"/>
    <w:rsid w:val="00902EC4"/>
    <w:rsid w:val="009047B8"/>
    <w:rsid w:val="009048A0"/>
    <w:rsid w:val="00906ADE"/>
    <w:rsid w:val="009106C5"/>
    <w:rsid w:val="00910CE2"/>
    <w:rsid w:val="0091678B"/>
    <w:rsid w:val="0091719C"/>
    <w:rsid w:val="00917C3A"/>
    <w:rsid w:val="00921124"/>
    <w:rsid w:val="00921305"/>
    <w:rsid w:val="00921B2C"/>
    <w:rsid w:val="00923D50"/>
    <w:rsid w:val="00932C18"/>
    <w:rsid w:val="0093380F"/>
    <w:rsid w:val="00934C64"/>
    <w:rsid w:val="00935448"/>
    <w:rsid w:val="00942F1E"/>
    <w:rsid w:val="00950C4D"/>
    <w:rsid w:val="009547F4"/>
    <w:rsid w:val="00956833"/>
    <w:rsid w:val="009611B0"/>
    <w:rsid w:val="009738BF"/>
    <w:rsid w:val="00980CB1"/>
    <w:rsid w:val="00982759"/>
    <w:rsid w:val="00991E31"/>
    <w:rsid w:val="00997CAC"/>
    <w:rsid w:val="009A0FFD"/>
    <w:rsid w:val="009A359B"/>
    <w:rsid w:val="009A59AB"/>
    <w:rsid w:val="009A7BA1"/>
    <w:rsid w:val="009B1F02"/>
    <w:rsid w:val="009B3ADA"/>
    <w:rsid w:val="009B47C5"/>
    <w:rsid w:val="009B4BB1"/>
    <w:rsid w:val="009B591A"/>
    <w:rsid w:val="009B592B"/>
    <w:rsid w:val="009B6276"/>
    <w:rsid w:val="009B6463"/>
    <w:rsid w:val="009C0CF1"/>
    <w:rsid w:val="009C31AF"/>
    <w:rsid w:val="009D0FA7"/>
    <w:rsid w:val="009D781D"/>
    <w:rsid w:val="009F1132"/>
    <w:rsid w:val="009F2C8E"/>
    <w:rsid w:val="00A0458E"/>
    <w:rsid w:val="00A04CFA"/>
    <w:rsid w:val="00A057EE"/>
    <w:rsid w:val="00A06609"/>
    <w:rsid w:val="00A07933"/>
    <w:rsid w:val="00A1372B"/>
    <w:rsid w:val="00A1376E"/>
    <w:rsid w:val="00A160D8"/>
    <w:rsid w:val="00A174A5"/>
    <w:rsid w:val="00A20900"/>
    <w:rsid w:val="00A26B29"/>
    <w:rsid w:val="00A300FB"/>
    <w:rsid w:val="00A311D5"/>
    <w:rsid w:val="00A40DCE"/>
    <w:rsid w:val="00A438F7"/>
    <w:rsid w:val="00A4404C"/>
    <w:rsid w:val="00A544E3"/>
    <w:rsid w:val="00A56229"/>
    <w:rsid w:val="00A60DC8"/>
    <w:rsid w:val="00A62B68"/>
    <w:rsid w:val="00A62F40"/>
    <w:rsid w:val="00A63963"/>
    <w:rsid w:val="00A64C1C"/>
    <w:rsid w:val="00A66876"/>
    <w:rsid w:val="00A6694A"/>
    <w:rsid w:val="00A710FF"/>
    <w:rsid w:val="00A714B7"/>
    <w:rsid w:val="00A72CA6"/>
    <w:rsid w:val="00A73D5C"/>
    <w:rsid w:val="00A7410E"/>
    <w:rsid w:val="00A81E84"/>
    <w:rsid w:val="00A837EA"/>
    <w:rsid w:val="00A83DE1"/>
    <w:rsid w:val="00A86852"/>
    <w:rsid w:val="00A912E1"/>
    <w:rsid w:val="00A92885"/>
    <w:rsid w:val="00A968E1"/>
    <w:rsid w:val="00A974C2"/>
    <w:rsid w:val="00AB56F4"/>
    <w:rsid w:val="00AB5896"/>
    <w:rsid w:val="00AD34BB"/>
    <w:rsid w:val="00AD74EC"/>
    <w:rsid w:val="00AE0BA2"/>
    <w:rsid w:val="00AE3980"/>
    <w:rsid w:val="00AE4F78"/>
    <w:rsid w:val="00AF197A"/>
    <w:rsid w:val="00AF6493"/>
    <w:rsid w:val="00B00604"/>
    <w:rsid w:val="00B0589A"/>
    <w:rsid w:val="00B06D51"/>
    <w:rsid w:val="00B07CE5"/>
    <w:rsid w:val="00B1057C"/>
    <w:rsid w:val="00B126CE"/>
    <w:rsid w:val="00B14AE2"/>
    <w:rsid w:val="00B17EF8"/>
    <w:rsid w:val="00B21D94"/>
    <w:rsid w:val="00B23908"/>
    <w:rsid w:val="00B30B7B"/>
    <w:rsid w:val="00B450B2"/>
    <w:rsid w:val="00B52935"/>
    <w:rsid w:val="00B53BEB"/>
    <w:rsid w:val="00B57C90"/>
    <w:rsid w:val="00B612BA"/>
    <w:rsid w:val="00B67843"/>
    <w:rsid w:val="00B7120D"/>
    <w:rsid w:val="00B72558"/>
    <w:rsid w:val="00B726AA"/>
    <w:rsid w:val="00B73A0C"/>
    <w:rsid w:val="00B82A94"/>
    <w:rsid w:val="00B8475E"/>
    <w:rsid w:val="00B87B15"/>
    <w:rsid w:val="00B905CB"/>
    <w:rsid w:val="00B90996"/>
    <w:rsid w:val="00B912C9"/>
    <w:rsid w:val="00B91A20"/>
    <w:rsid w:val="00B9386C"/>
    <w:rsid w:val="00B95FE4"/>
    <w:rsid w:val="00BA05CD"/>
    <w:rsid w:val="00BA132C"/>
    <w:rsid w:val="00BB3E81"/>
    <w:rsid w:val="00BB45E1"/>
    <w:rsid w:val="00BB4C9F"/>
    <w:rsid w:val="00BB5F66"/>
    <w:rsid w:val="00BB6406"/>
    <w:rsid w:val="00BC5326"/>
    <w:rsid w:val="00BD12E6"/>
    <w:rsid w:val="00BD35D1"/>
    <w:rsid w:val="00BD3BBC"/>
    <w:rsid w:val="00BD4089"/>
    <w:rsid w:val="00BD7543"/>
    <w:rsid w:val="00BE7897"/>
    <w:rsid w:val="00BF1094"/>
    <w:rsid w:val="00BF14B7"/>
    <w:rsid w:val="00BF1FF0"/>
    <w:rsid w:val="00BF259A"/>
    <w:rsid w:val="00BF6C7E"/>
    <w:rsid w:val="00BF6F0C"/>
    <w:rsid w:val="00BF7DC7"/>
    <w:rsid w:val="00C00FF9"/>
    <w:rsid w:val="00C014F6"/>
    <w:rsid w:val="00C037A5"/>
    <w:rsid w:val="00C038FB"/>
    <w:rsid w:val="00C046A7"/>
    <w:rsid w:val="00C06D04"/>
    <w:rsid w:val="00C12F12"/>
    <w:rsid w:val="00C13500"/>
    <w:rsid w:val="00C16CF4"/>
    <w:rsid w:val="00C17022"/>
    <w:rsid w:val="00C21DD4"/>
    <w:rsid w:val="00C22EF2"/>
    <w:rsid w:val="00C239F1"/>
    <w:rsid w:val="00C25EC1"/>
    <w:rsid w:val="00C26ABE"/>
    <w:rsid w:val="00C3036D"/>
    <w:rsid w:val="00C30D73"/>
    <w:rsid w:val="00C37481"/>
    <w:rsid w:val="00C37AE8"/>
    <w:rsid w:val="00C40B79"/>
    <w:rsid w:val="00C461FD"/>
    <w:rsid w:val="00C57644"/>
    <w:rsid w:val="00C63B7F"/>
    <w:rsid w:val="00C64EA9"/>
    <w:rsid w:val="00C73E4F"/>
    <w:rsid w:val="00C750F4"/>
    <w:rsid w:val="00C8339F"/>
    <w:rsid w:val="00C84749"/>
    <w:rsid w:val="00C8522D"/>
    <w:rsid w:val="00C91642"/>
    <w:rsid w:val="00C93342"/>
    <w:rsid w:val="00C94882"/>
    <w:rsid w:val="00CA1DB0"/>
    <w:rsid w:val="00CA781C"/>
    <w:rsid w:val="00CB11D0"/>
    <w:rsid w:val="00CB508B"/>
    <w:rsid w:val="00CB5D89"/>
    <w:rsid w:val="00CB6DAA"/>
    <w:rsid w:val="00CC0E11"/>
    <w:rsid w:val="00CC1927"/>
    <w:rsid w:val="00CC4328"/>
    <w:rsid w:val="00CC519A"/>
    <w:rsid w:val="00CC73EC"/>
    <w:rsid w:val="00CC7471"/>
    <w:rsid w:val="00CE1486"/>
    <w:rsid w:val="00CE29C9"/>
    <w:rsid w:val="00CE63A2"/>
    <w:rsid w:val="00CF0AD2"/>
    <w:rsid w:val="00CF19D7"/>
    <w:rsid w:val="00CF39DD"/>
    <w:rsid w:val="00CF54B6"/>
    <w:rsid w:val="00CF5BC3"/>
    <w:rsid w:val="00CF62B4"/>
    <w:rsid w:val="00CF779A"/>
    <w:rsid w:val="00D00570"/>
    <w:rsid w:val="00D07BFC"/>
    <w:rsid w:val="00D07C67"/>
    <w:rsid w:val="00D11659"/>
    <w:rsid w:val="00D139E8"/>
    <w:rsid w:val="00D17B5A"/>
    <w:rsid w:val="00D17B94"/>
    <w:rsid w:val="00D17C7D"/>
    <w:rsid w:val="00D24538"/>
    <w:rsid w:val="00D3602E"/>
    <w:rsid w:val="00D460E7"/>
    <w:rsid w:val="00D469DC"/>
    <w:rsid w:val="00D5283F"/>
    <w:rsid w:val="00D63674"/>
    <w:rsid w:val="00D64356"/>
    <w:rsid w:val="00D7015A"/>
    <w:rsid w:val="00D7018A"/>
    <w:rsid w:val="00D71FB0"/>
    <w:rsid w:val="00D72C78"/>
    <w:rsid w:val="00D81336"/>
    <w:rsid w:val="00D8446B"/>
    <w:rsid w:val="00D86C70"/>
    <w:rsid w:val="00D90BC1"/>
    <w:rsid w:val="00D95865"/>
    <w:rsid w:val="00D96129"/>
    <w:rsid w:val="00D973DC"/>
    <w:rsid w:val="00DA2D6B"/>
    <w:rsid w:val="00DA33C3"/>
    <w:rsid w:val="00DB7C57"/>
    <w:rsid w:val="00DC0D35"/>
    <w:rsid w:val="00DC2DE6"/>
    <w:rsid w:val="00DC748F"/>
    <w:rsid w:val="00DD23B1"/>
    <w:rsid w:val="00DD2660"/>
    <w:rsid w:val="00DD29D3"/>
    <w:rsid w:val="00DE46DC"/>
    <w:rsid w:val="00DF2C42"/>
    <w:rsid w:val="00DF7315"/>
    <w:rsid w:val="00E030EF"/>
    <w:rsid w:val="00E05660"/>
    <w:rsid w:val="00E1392E"/>
    <w:rsid w:val="00E20306"/>
    <w:rsid w:val="00E20F3E"/>
    <w:rsid w:val="00E22936"/>
    <w:rsid w:val="00E23B6A"/>
    <w:rsid w:val="00E24129"/>
    <w:rsid w:val="00E32F3B"/>
    <w:rsid w:val="00E33D7A"/>
    <w:rsid w:val="00E35E43"/>
    <w:rsid w:val="00E46803"/>
    <w:rsid w:val="00E5169F"/>
    <w:rsid w:val="00E51746"/>
    <w:rsid w:val="00E5340C"/>
    <w:rsid w:val="00E55179"/>
    <w:rsid w:val="00E56196"/>
    <w:rsid w:val="00E60054"/>
    <w:rsid w:val="00E61564"/>
    <w:rsid w:val="00E62F6F"/>
    <w:rsid w:val="00E64346"/>
    <w:rsid w:val="00E66DC0"/>
    <w:rsid w:val="00E67D6B"/>
    <w:rsid w:val="00E80898"/>
    <w:rsid w:val="00E8320F"/>
    <w:rsid w:val="00E842C4"/>
    <w:rsid w:val="00E85A73"/>
    <w:rsid w:val="00E938C1"/>
    <w:rsid w:val="00E968FF"/>
    <w:rsid w:val="00EA0ADD"/>
    <w:rsid w:val="00EA24B1"/>
    <w:rsid w:val="00EB0084"/>
    <w:rsid w:val="00EB3D13"/>
    <w:rsid w:val="00EB4C34"/>
    <w:rsid w:val="00EC19DB"/>
    <w:rsid w:val="00EC1D5E"/>
    <w:rsid w:val="00EC434E"/>
    <w:rsid w:val="00EC46FC"/>
    <w:rsid w:val="00EC7BCB"/>
    <w:rsid w:val="00ED10D1"/>
    <w:rsid w:val="00ED4AEB"/>
    <w:rsid w:val="00ED55A9"/>
    <w:rsid w:val="00ED7F8A"/>
    <w:rsid w:val="00EE6F73"/>
    <w:rsid w:val="00EF6144"/>
    <w:rsid w:val="00EF64C7"/>
    <w:rsid w:val="00EF7088"/>
    <w:rsid w:val="00EF72D7"/>
    <w:rsid w:val="00F00838"/>
    <w:rsid w:val="00F06C89"/>
    <w:rsid w:val="00F0746A"/>
    <w:rsid w:val="00F07950"/>
    <w:rsid w:val="00F121BA"/>
    <w:rsid w:val="00F16B03"/>
    <w:rsid w:val="00F17152"/>
    <w:rsid w:val="00F22153"/>
    <w:rsid w:val="00F24573"/>
    <w:rsid w:val="00F27AFC"/>
    <w:rsid w:val="00F37275"/>
    <w:rsid w:val="00F40A8B"/>
    <w:rsid w:val="00F44230"/>
    <w:rsid w:val="00F466F7"/>
    <w:rsid w:val="00F477F8"/>
    <w:rsid w:val="00F517EC"/>
    <w:rsid w:val="00F5185C"/>
    <w:rsid w:val="00F543B2"/>
    <w:rsid w:val="00F54DC1"/>
    <w:rsid w:val="00F55BB9"/>
    <w:rsid w:val="00F569BC"/>
    <w:rsid w:val="00F60572"/>
    <w:rsid w:val="00F66879"/>
    <w:rsid w:val="00F67192"/>
    <w:rsid w:val="00F7078F"/>
    <w:rsid w:val="00F71474"/>
    <w:rsid w:val="00F73967"/>
    <w:rsid w:val="00F7798C"/>
    <w:rsid w:val="00F90975"/>
    <w:rsid w:val="00F90BAB"/>
    <w:rsid w:val="00F93D4B"/>
    <w:rsid w:val="00F964BB"/>
    <w:rsid w:val="00F96862"/>
    <w:rsid w:val="00FA5423"/>
    <w:rsid w:val="00FA7581"/>
    <w:rsid w:val="00FB5099"/>
    <w:rsid w:val="00FB60CE"/>
    <w:rsid w:val="00FB65A3"/>
    <w:rsid w:val="00FB65D8"/>
    <w:rsid w:val="00FB6C72"/>
    <w:rsid w:val="00FC32B9"/>
    <w:rsid w:val="00FC53F5"/>
    <w:rsid w:val="00FC7217"/>
    <w:rsid w:val="00FE0E6B"/>
    <w:rsid w:val="00FE216A"/>
    <w:rsid w:val="00FE22F2"/>
    <w:rsid w:val="00FF0DC1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18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D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22"/>
    <w:qFormat/>
    <w:rsid w:val="004E5D03"/>
    <w:rPr>
      <w:b/>
      <w:bCs/>
    </w:rPr>
  </w:style>
  <w:style w:type="character" w:styleId="Hyperlink">
    <w:name w:val="Hyperlink"/>
    <w:uiPriority w:val="99"/>
    <w:semiHidden/>
    <w:unhideWhenUsed/>
    <w:rsid w:val="004E5D03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4E5D03"/>
    <w:rPr>
      <w:color w:val="800080"/>
      <w:u w:val="single"/>
    </w:rPr>
  </w:style>
  <w:style w:type="character" w:styleId="nfase">
    <w:name w:val="Emphasis"/>
    <w:uiPriority w:val="20"/>
    <w:qFormat/>
    <w:rsid w:val="004E5D0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5D03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Normal"/>
    <w:rsid w:val="006B0312"/>
    <w:pPr>
      <w:spacing w:before="100" w:after="100" w:line="240" w:lineRule="auto"/>
    </w:pPr>
    <w:rPr>
      <w:rFonts w:ascii="Times New Roman" w:hAnsi="Times New Roman" w:cs="Arial"/>
      <w:sz w:val="24"/>
      <w:szCs w:val="20"/>
      <w:lang w:val="en-US"/>
    </w:rPr>
  </w:style>
  <w:style w:type="paragraph" w:customStyle="1" w:styleId="Corpodetexto1">
    <w:name w:val="Corpo de texto1"/>
    <w:basedOn w:val="Normal"/>
    <w:rsid w:val="006B0312"/>
    <w:pPr>
      <w:spacing w:after="0" w:line="240" w:lineRule="auto"/>
      <w:jc w:val="both"/>
    </w:pPr>
    <w:rPr>
      <w:rFonts w:ascii="Times New Roman" w:hAnsi="Times New Roman" w:cs="Arial"/>
      <w:sz w:val="24"/>
      <w:szCs w:val="20"/>
      <w:lang w:val="en-US"/>
    </w:rPr>
  </w:style>
  <w:style w:type="paragraph" w:customStyle="1" w:styleId="Recuodecorpodetexto21">
    <w:name w:val="Recuo de corpo de texto 21"/>
    <w:basedOn w:val="Normal"/>
    <w:rsid w:val="00F06C89"/>
    <w:pPr>
      <w:spacing w:after="0" w:line="240" w:lineRule="auto"/>
      <w:ind w:left="1701" w:hanging="850"/>
      <w:jc w:val="both"/>
    </w:pPr>
    <w:rPr>
      <w:rFonts w:ascii="Times New Roman" w:hAnsi="Times New Roman" w:cs="Arial"/>
      <w:sz w:val="26"/>
      <w:szCs w:val="20"/>
      <w:lang w:val="en-US"/>
    </w:rPr>
  </w:style>
  <w:style w:type="character" w:customStyle="1" w:styleId="apple-converted-space">
    <w:name w:val="apple-converted-space"/>
    <w:basedOn w:val="Fontepargpadro"/>
    <w:rsid w:val="00B57C90"/>
  </w:style>
  <w:style w:type="paragraph" w:styleId="Cabealho">
    <w:name w:val="header"/>
    <w:basedOn w:val="Normal"/>
    <w:link w:val="CabealhoChar"/>
    <w:uiPriority w:val="99"/>
    <w:unhideWhenUsed/>
    <w:rsid w:val="00086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8C5"/>
  </w:style>
  <w:style w:type="paragraph" w:styleId="Rodap">
    <w:name w:val="footer"/>
    <w:basedOn w:val="Normal"/>
    <w:link w:val="RodapChar"/>
    <w:uiPriority w:val="99"/>
    <w:unhideWhenUsed/>
    <w:rsid w:val="00086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8C5"/>
  </w:style>
  <w:style w:type="paragraph" w:styleId="PargrafodaLista">
    <w:name w:val="List Paragraph"/>
    <w:basedOn w:val="Normal"/>
    <w:uiPriority w:val="34"/>
    <w:qFormat/>
    <w:rsid w:val="00082B5C"/>
    <w:pPr>
      <w:ind w:left="720"/>
      <w:contextualSpacing/>
    </w:pPr>
  </w:style>
  <w:style w:type="table" w:styleId="Tabelacomgrade">
    <w:name w:val="Table Grid"/>
    <w:basedOn w:val="Tabelanormal"/>
    <w:uiPriority w:val="59"/>
    <w:rsid w:val="00C12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Normal"/>
    <w:rsid w:val="00784D6A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hAnsi="Times New Roman"/>
      <w:sz w:val="24"/>
      <w:szCs w:val="20"/>
    </w:rPr>
  </w:style>
  <w:style w:type="paragraph" w:customStyle="1" w:styleId="ecxmsonormal">
    <w:name w:val="ecxmsonormal"/>
    <w:basedOn w:val="Normal"/>
    <w:rsid w:val="00EC46FC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99"/>
    <w:qFormat/>
    <w:rsid w:val="00921305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18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D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22"/>
    <w:qFormat/>
    <w:rsid w:val="004E5D03"/>
    <w:rPr>
      <w:b/>
      <w:bCs/>
    </w:rPr>
  </w:style>
  <w:style w:type="character" w:styleId="Hyperlink">
    <w:name w:val="Hyperlink"/>
    <w:uiPriority w:val="99"/>
    <w:semiHidden/>
    <w:unhideWhenUsed/>
    <w:rsid w:val="004E5D03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4E5D03"/>
    <w:rPr>
      <w:color w:val="800080"/>
      <w:u w:val="single"/>
    </w:rPr>
  </w:style>
  <w:style w:type="character" w:styleId="nfase">
    <w:name w:val="Emphasis"/>
    <w:uiPriority w:val="20"/>
    <w:qFormat/>
    <w:rsid w:val="004E5D0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5D03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Normal"/>
    <w:rsid w:val="006B0312"/>
    <w:pPr>
      <w:spacing w:before="100" w:after="100" w:line="240" w:lineRule="auto"/>
    </w:pPr>
    <w:rPr>
      <w:rFonts w:ascii="Times New Roman" w:hAnsi="Times New Roman" w:cs="Arial"/>
      <w:sz w:val="24"/>
      <w:szCs w:val="20"/>
      <w:lang w:val="en-US"/>
    </w:rPr>
  </w:style>
  <w:style w:type="paragraph" w:customStyle="1" w:styleId="Corpodetexto1">
    <w:name w:val="Corpo de texto1"/>
    <w:basedOn w:val="Normal"/>
    <w:rsid w:val="006B0312"/>
    <w:pPr>
      <w:spacing w:after="0" w:line="240" w:lineRule="auto"/>
      <w:jc w:val="both"/>
    </w:pPr>
    <w:rPr>
      <w:rFonts w:ascii="Times New Roman" w:hAnsi="Times New Roman" w:cs="Arial"/>
      <w:sz w:val="24"/>
      <w:szCs w:val="20"/>
      <w:lang w:val="en-US"/>
    </w:rPr>
  </w:style>
  <w:style w:type="paragraph" w:customStyle="1" w:styleId="Recuodecorpodetexto21">
    <w:name w:val="Recuo de corpo de texto 21"/>
    <w:basedOn w:val="Normal"/>
    <w:rsid w:val="00F06C89"/>
    <w:pPr>
      <w:spacing w:after="0" w:line="240" w:lineRule="auto"/>
      <w:ind w:left="1701" w:hanging="850"/>
      <w:jc w:val="both"/>
    </w:pPr>
    <w:rPr>
      <w:rFonts w:ascii="Times New Roman" w:hAnsi="Times New Roman" w:cs="Arial"/>
      <w:sz w:val="26"/>
      <w:szCs w:val="20"/>
      <w:lang w:val="en-US"/>
    </w:rPr>
  </w:style>
  <w:style w:type="character" w:customStyle="1" w:styleId="apple-converted-space">
    <w:name w:val="apple-converted-space"/>
    <w:basedOn w:val="Fontepargpadro"/>
    <w:rsid w:val="00B57C90"/>
  </w:style>
  <w:style w:type="paragraph" w:styleId="Cabealho">
    <w:name w:val="header"/>
    <w:basedOn w:val="Normal"/>
    <w:link w:val="CabealhoChar"/>
    <w:uiPriority w:val="99"/>
    <w:unhideWhenUsed/>
    <w:rsid w:val="00086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8C5"/>
  </w:style>
  <w:style w:type="paragraph" w:styleId="Rodap">
    <w:name w:val="footer"/>
    <w:basedOn w:val="Normal"/>
    <w:link w:val="RodapChar"/>
    <w:uiPriority w:val="99"/>
    <w:unhideWhenUsed/>
    <w:rsid w:val="00086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8C5"/>
  </w:style>
  <w:style w:type="paragraph" w:styleId="PargrafodaLista">
    <w:name w:val="List Paragraph"/>
    <w:basedOn w:val="Normal"/>
    <w:uiPriority w:val="34"/>
    <w:qFormat/>
    <w:rsid w:val="00082B5C"/>
    <w:pPr>
      <w:ind w:left="720"/>
      <w:contextualSpacing/>
    </w:pPr>
  </w:style>
  <w:style w:type="table" w:styleId="Tabelacomgrade">
    <w:name w:val="Table Grid"/>
    <w:basedOn w:val="Tabelanormal"/>
    <w:uiPriority w:val="59"/>
    <w:rsid w:val="00C12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Normal"/>
    <w:rsid w:val="00784D6A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hAnsi="Times New Roman"/>
      <w:sz w:val="24"/>
      <w:szCs w:val="20"/>
    </w:rPr>
  </w:style>
  <w:style w:type="paragraph" w:customStyle="1" w:styleId="ecxmsonormal">
    <w:name w:val="ecxmsonormal"/>
    <w:basedOn w:val="Normal"/>
    <w:rsid w:val="00EC46FC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99"/>
    <w:qFormat/>
    <w:rsid w:val="0092130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2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51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0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2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0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4078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74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8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96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61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70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399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137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3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64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511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72B5C-488C-4E19-B7B0-68D4E4F0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3816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TRBI002</cp:lastModifiedBy>
  <cp:revision>2</cp:revision>
  <cp:lastPrinted>2013-12-04T13:59:00Z</cp:lastPrinted>
  <dcterms:created xsi:type="dcterms:W3CDTF">2019-10-18T13:41:00Z</dcterms:created>
  <dcterms:modified xsi:type="dcterms:W3CDTF">2019-10-18T13:41:00Z</dcterms:modified>
</cp:coreProperties>
</file>