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32EC" w14:textId="77777777" w:rsidR="00620C64" w:rsidRDefault="00620C64" w:rsidP="00620C64">
      <w:pPr>
        <w:pStyle w:val="Ttulo1"/>
        <w:spacing w:before="0" w:after="0" w:line="360" w:lineRule="auto"/>
        <w:jc w:val="center"/>
        <w:rPr>
          <w:rStyle w:val="Forte"/>
          <w:b/>
          <w:bCs w:val="0"/>
          <w:sz w:val="24"/>
          <w:szCs w:val="24"/>
        </w:rPr>
      </w:pPr>
    </w:p>
    <w:p w14:paraId="411053F8" w14:textId="04D90499" w:rsidR="00620C64" w:rsidRPr="00620C64" w:rsidRDefault="00620C64" w:rsidP="00643249">
      <w:pPr>
        <w:pStyle w:val="Ttulo1"/>
        <w:spacing w:before="0" w:after="0" w:line="276" w:lineRule="auto"/>
        <w:jc w:val="center"/>
        <w:rPr>
          <w:sz w:val="24"/>
          <w:szCs w:val="24"/>
        </w:rPr>
      </w:pPr>
      <w:r w:rsidRPr="00620C64">
        <w:rPr>
          <w:rStyle w:val="Forte"/>
          <w:b/>
          <w:bCs w:val="0"/>
          <w:sz w:val="24"/>
          <w:szCs w:val="24"/>
        </w:rPr>
        <w:t xml:space="preserve">RESOLUÇÃO CMDCA Nº </w:t>
      </w:r>
      <w:r>
        <w:rPr>
          <w:rStyle w:val="Forte"/>
          <w:b/>
          <w:bCs w:val="0"/>
          <w:sz w:val="24"/>
          <w:szCs w:val="24"/>
        </w:rPr>
        <w:t>03</w:t>
      </w:r>
      <w:r w:rsidR="00C52AB3">
        <w:rPr>
          <w:rStyle w:val="Forte"/>
          <w:b/>
          <w:bCs w:val="0"/>
          <w:sz w:val="24"/>
          <w:szCs w:val="24"/>
        </w:rPr>
        <w:t>2</w:t>
      </w:r>
      <w:r w:rsidRPr="00620C64">
        <w:rPr>
          <w:rStyle w:val="Forte"/>
          <w:b/>
          <w:bCs w:val="0"/>
          <w:sz w:val="24"/>
          <w:szCs w:val="24"/>
        </w:rPr>
        <w:t xml:space="preserve">/2025, DE </w:t>
      </w:r>
      <w:r>
        <w:rPr>
          <w:rStyle w:val="Forte"/>
          <w:b/>
          <w:bCs w:val="0"/>
          <w:sz w:val="24"/>
          <w:szCs w:val="24"/>
        </w:rPr>
        <w:t>1</w:t>
      </w:r>
      <w:r w:rsidR="00C52AB3">
        <w:rPr>
          <w:rStyle w:val="Forte"/>
          <w:b/>
          <w:bCs w:val="0"/>
          <w:sz w:val="24"/>
          <w:szCs w:val="24"/>
        </w:rPr>
        <w:t>0</w:t>
      </w:r>
      <w:r w:rsidRPr="00620C64">
        <w:rPr>
          <w:rStyle w:val="Forte"/>
          <w:b/>
          <w:bCs w:val="0"/>
          <w:sz w:val="24"/>
          <w:szCs w:val="24"/>
        </w:rPr>
        <w:t xml:space="preserve"> DE </w:t>
      </w:r>
      <w:r w:rsidR="00C52AB3">
        <w:rPr>
          <w:rStyle w:val="Forte"/>
          <w:b/>
          <w:bCs w:val="0"/>
          <w:sz w:val="24"/>
          <w:szCs w:val="24"/>
        </w:rPr>
        <w:t xml:space="preserve">DEZEMBRO </w:t>
      </w:r>
      <w:r w:rsidRPr="00620C64">
        <w:rPr>
          <w:rStyle w:val="Forte"/>
          <w:b/>
          <w:bCs w:val="0"/>
          <w:sz w:val="24"/>
          <w:szCs w:val="24"/>
        </w:rPr>
        <w:t>DE 2025</w:t>
      </w:r>
    </w:p>
    <w:p w14:paraId="0FE84981" w14:textId="77777777" w:rsidR="00C52AB3" w:rsidRPr="00C52AB3" w:rsidRDefault="00C52AB3" w:rsidP="00C52AB3">
      <w:pPr>
        <w:pStyle w:val="NormalWeb"/>
        <w:ind w:left="5670"/>
        <w:jc w:val="both"/>
        <w:rPr>
          <w:b/>
          <w:bCs/>
        </w:rPr>
      </w:pPr>
      <w:r w:rsidRPr="00C52AB3">
        <w:rPr>
          <w:rStyle w:val="Forte"/>
          <w:b w:val="0"/>
          <w:bCs w:val="0"/>
        </w:rPr>
        <w:t>Dispõe sobre a atualização da composição do colegiado do Conselho Municipal dos Direitos da Criança e do Adolescente – CMDCA de Sorriso/MT.</w:t>
      </w:r>
    </w:p>
    <w:p w14:paraId="5D5899B3" w14:textId="77777777" w:rsidR="00C52AB3" w:rsidRDefault="00C52AB3" w:rsidP="00C52AB3">
      <w:pPr>
        <w:pStyle w:val="NormalWeb"/>
        <w:ind w:firstLine="1134"/>
        <w:jc w:val="both"/>
      </w:pPr>
      <w:r>
        <w:t xml:space="preserve">O </w:t>
      </w:r>
      <w:r w:rsidRPr="00C52AB3">
        <w:rPr>
          <w:b/>
          <w:bCs/>
        </w:rPr>
        <w:t>CONSELHO MUNICIPAL DOS DIREITOS DA CRIANÇA E DO ADOLESCENTE DE SORRISO/MT – CMDCA,</w:t>
      </w:r>
      <w:r>
        <w:t xml:space="preserve"> no uso de suas atribuições legais, conferidas pela Lei Complementar Municipal nº 236, de 08 de dezembro de 2015 e pelo Estatuto da Criança e do Adolescente – ECA (Lei Federal nº 8.069/1990),</w:t>
      </w:r>
    </w:p>
    <w:p w14:paraId="2B0D5EF1" w14:textId="77777777" w:rsidR="00C52AB3" w:rsidRDefault="00C52AB3" w:rsidP="00C52AB3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as atualizações nas indicações dos representantes governamentais e da sociedade civil para composição do colegiado;</w:t>
      </w:r>
    </w:p>
    <w:p w14:paraId="3B000124" w14:textId="77777777" w:rsidR="00C52AB3" w:rsidRDefault="00C52AB3" w:rsidP="00C52AB3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 necessidade de formalização e publicidade da atual composição do CMDCA;</w:t>
      </w:r>
    </w:p>
    <w:p w14:paraId="0A38A7C2" w14:textId="77777777" w:rsidR="00C52AB3" w:rsidRDefault="00C52AB3" w:rsidP="00C52AB3">
      <w:pPr>
        <w:pStyle w:val="NormalWeb"/>
        <w:ind w:left="1134"/>
        <w:jc w:val="both"/>
      </w:pPr>
      <w:r>
        <w:rPr>
          <w:rStyle w:val="Forte"/>
        </w:rPr>
        <w:t>RESOLVE:</w:t>
      </w:r>
    </w:p>
    <w:p w14:paraId="3A88839C" w14:textId="77777777" w:rsidR="00C52AB3" w:rsidRDefault="00C52AB3" w:rsidP="00C52AB3">
      <w:pPr>
        <w:pStyle w:val="NormalWeb"/>
        <w:ind w:left="1134"/>
        <w:jc w:val="both"/>
      </w:pPr>
      <w:r>
        <w:rPr>
          <w:rStyle w:val="Forte"/>
        </w:rPr>
        <w:t>Art. 1º</w:t>
      </w:r>
      <w:r>
        <w:t xml:space="preserve"> Atualizar a composição do colegiado do Conselho Municipal dos Direitos da Criança e do Adolescente – CMDCA de Sorriso/MT, para o biênio vigente, conforme relação abaixo:</w:t>
      </w:r>
    </w:p>
    <w:p w14:paraId="222DD21D" w14:textId="77777777" w:rsidR="00C52AB3" w:rsidRDefault="00C52AB3" w:rsidP="00C52AB3">
      <w:pPr>
        <w:pStyle w:val="Ttulo3"/>
        <w:ind w:left="1134"/>
      </w:pPr>
      <w:r>
        <w:t>I – Representantes Governamentais</w:t>
      </w:r>
    </w:p>
    <w:p w14:paraId="52E25F3A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Secretaria Municipal de Assistência Social – SEMAS</w:t>
      </w:r>
      <w:r>
        <w:br/>
        <w:t xml:space="preserve">Titular: Isabel de Lurdes </w:t>
      </w:r>
      <w:proofErr w:type="spellStart"/>
      <w:r>
        <w:t>Schirmann</w:t>
      </w:r>
      <w:proofErr w:type="spellEnd"/>
      <w:r>
        <w:br/>
        <w:t xml:space="preserve">Suplente: Jéssica </w:t>
      </w:r>
      <w:proofErr w:type="spellStart"/>
      <w:r>
        <w:t>Pasquali</w:t>
      </w:r>
      <w:proofErr w:type="spellEnd"/>
      <w:r>
        <w:t xml:space="preserve"> </w:t>
      </w:r>
      <w:proofErr w:type="spellStart"/>
      <w:r>
        <w:t>Brandolli</w:t>
      </w:r>
      <w:proofErr w:type="spellEnd"/>
    </w:p>
    <w:p w14:paraId="516C12DB" w14:textId="77777777" w:rsidR="00C52AB3" w:rsidRDefault="00C52AB3" w:rsidP="00C52AB3">
      <w:pPr>
        <w:pStyle w:val="NormalWeb"/>
        <w:ind w:left="1134"/>
      </w:pPr>
      <w:r>
        <w:t xml:space="preserve">Titular: Fabiana de Quadros </w:t>
      </w:r>
      <w:proofErr w:type="spellStart"/>
      <w:r>
        <w:t>Giovenardi</w:t>
      </w:r>
      <w:proofErr w:type="spellEnd"/>
      <w:r>
        <w:br/>
        <w:t xml:space="preserve">Suplente: Neli </w:t>
      </w:r>
      <w:proofErr w:type="spellStart"/>
      <w:r>
        <w:t>Mohr</w:t>
      </w:r>
      <w:proofErr w:type="spellEnd"/>
    </w:p>
    <w:p w14:paraId="3A1C2CC8" w14:textId="77777777" w:rsidR="00C52AB3" w:rsidRDefault="00C52AB3" w:rsidP="00C52AB3">
      <w:pPr>
        <w:pStyle w:val="NormalWeb"/>
        <w:ind w:left="1134"/>
      </w:pPr>
      <w:r>
        <w:t xml:space="preserve">Titular: </w:t>
      </w:r>
      <w:proofErr w:type="spellStart"/>
      <w:r>
        <w:t>Milana</w:t>
      </w:r>
      <w:proofErr w:type="spellEnd"/>
      <w:r>
        <w:t xml:space="preserve"> Silvia Higino Mendes</w:t>
      </w:r>
      <w:r>
        <w:br/>
        <w:t xml:space="preserve">Suplente: </w:t>
      </w:r>
      <w:proofErr w:type="spellStart"/>
      <w:r>
        <w:t>Leliane</w:t>
      </w:r>
      <w:proofErr w:type="spellEnd"/>
      <w:r>
        <w:t xml:space="preserve"> Almeida dos Santos Natali</w:t>
      </w:r>
    </w:p>
    <w:p w14:paraId="65EECA99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Secretaria Municipal de Fazenda – SEMFAZ</w:t>
      </w:r>
      <w:r>
        <w:br/>
        <w:t>Titular: Maria Eduarda Santana de Souza</w:t>
      </w:r>
      <w:r>
        <w:br/>
        <w:t xml:space="preserve">Suplente: </w:t>
      </w:r>
      <w:proofErr w:type="spellStart"/>
      <w:r>
        <w:t>Roseni</w:t>
      </w:r>
      <w:proofErr w:type="spellEnd"/>
      <w:r>
        <w:t xml:space="preserve"> de Fátima Calota</w:t>
      </w:r>
    </w:p>
    <w:p w14:paraId="14DF3689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Secretaria Municipal de Educação – SEMED</w:t>
      </w:r>
      <w:r>
        <w:br/>
        <w:t xml:space="preserve">Titular: Eliane </w:t>
      </w:r>
      <w:proofErr w:type="spellStart"/>
      <w:r>
        <w:t>Camara</w:t>
      </w:r>
      <w:proofErr w:type="spellEnd"/>
      <w:r>
        <w:t xml:space="preserve"> Lopes Maria</w:t>
      </w:r>
      <w:r>
        <w:br/>
        <w:t xml:space="preserve">Suplente: </w:t>
      </w:r>
      <w:proofErr w:type="spellStart"/>
      <w:r>
        <w:t>Brunna</w:t>
      </w:r>
      <w:proofErr w:type="spellEnd"/>
      <w:r>
        <w:t xml:space="preserve"> Adriana de Carvalho Campos</w:t>
      </w:r>
    </w:p>
    <w:p w14:paraId="523BEF46" w14:textId="77777777" w:rsidR="00C52AB3" w:rsidRDefault="00C52AB3" w:rsidP="00C52AB3">
      <w:pPr>
        <w:pStyle w:val="NormalWeb"/>
        <w:ind w:left="1134"/>
      </w:pPr>
      <w:r>
        <w:rPr>
          <w:rStyle w:val="Forte"/>
        </w:rPr>
        <w:lastRenderedPageBreak/>
        <w:t>Secretaria Municipal de Esporte e Lazer – SEMEL</w:t>
      </w:r>
      <w:r>
        <w:br/>
        <w:t>Titular: Renato Ferreira Silva</w:t>
      </w:r>
      <w:r>
        <w:br/>
        <w:t>Suplente: Mario Sérgio Ribeiro Malheiros</w:t>
      </w:r>
    </w:p>
    <w:p w14:paraId="60573189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Secretaria Municipal de Saúde – SEMSA</w:t>
      </w:r>
      <w:r>
        <w:br/>
        <w:t>Titular: Márcia Santos Neves</w:t>
      </w:r>
      <w:r>
        <w:br/>
        <w:t>Suplente: Lígia Souza Leite</w:t>
      </w:r>
    </w:p>
    <w:p w14:paraId="7FA2CD71" w14:textId="77777777" w:rsidR="00C52AB3" w:rsidRDefault="00C52AB3" w:rsidP="00C52AB3">
      <w:pPr>
        <w:pStyle w:val="Ttulo3"/>
        <w:ind w:left="1134"/>
      </w:pPr>
      <w:r>
        <w:t>II – Representantes da Sociedade Civil</w:t>
      </w:r>
    </w:p>
    <w:p w14:paraId="23B05A9E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Centro Social São Francisco de Assis</w:t>
      </w:r>
      <w:r>
        <w:br/>
        <w:t>Titular: Ricardo Coca Lima</w:t>
      </w:r>
      <w:r>
        <w:br/>
        <w:t xml:space="preserve">Suplente: Gisela </w:t>
      </w:r>
      <w:proofErr w:type="spellStart"/>
      <w:r>
        <w:t>Possobom</w:t>
      </w:r>
      <w:proofErr w:type="spellEnd"/>
      <w:r>
        <w:t xml:space="preserve"> </w:t>
      </w:r>
      <w:proofErr w:type="spellStart"/>
      <w:r>
        <w:t>Cassani</w:t>
      </w:r>
      <w:proofErr w:type="spellEnd"/>
    </w:p>
    <w:p w14:paraId="3F912EE6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Associação de Apoio à Criança e ao Adolescente do Jardim Amazônia – Mãezinha do Céu</w:t>
      </w:r>
      <w:r>
        <w:br/>
        <w:t xml:space="preserve">Titular: </w:t>
      </w:r>
      <w:proofErr w:type="spellStart"/>
      <w:r>
        <w:t>Cleuvis</w:t>
      </w:r>
      <w:proofErr w:type="spellEnd"/>
      <w:r>
        <w:t xml:space="preserve"> José dos Santos</w:t>
      </w:r>
      <w:r>
        <w:br/>
        <w:t xml:space="preserve">Suplente: </w:t>
      </w:r>
      <w:proofErr w:type="spellStart"/>
      <w:r>
        <w:t>Katieli</w:t>
      </w:r>
      <w:proofErr w:type="spellEnd"/>
      <w:r>
        <w:t xml:space="preserve"> </w:t>
      </w:r>
      <w:proofErr w:type="spellStart"/>
      <w:r>
        <w:t>Ketlen</w:t>
      </w:r>
      <w:proofErr w:type="spellEnd"/>
      <w:r>
        <w:t xml:space="preserve"> L. de Oliveira Araújo</w:t>
      </w:r>
    </w:p>
    <w:p w14:paraId="3FC0FCAE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Associação dos Amigos da Criança, do Adolescente e da Pessoa Idosa de Sorriso – AACAPIS</w:t>
      </w:r>
      <w:r>
        <w:br/>
        <w:t xml:space="preserve">Titular: </w:t>
      </w:r>
      <w:proofErr w:type="spellStart"/>
      <w:r>
        <w:t>Kamilla</w:t>
      </w:r>
      <w:proofErr w:type="spellEnd"/>
      <w:r>
        <w:t xml:space="preserve"> </w:t>
      </w:r>
      <w:proofErr w:type="spellStart"/>
      <w:r>
        <w:t>Narezzi</w:t>
      </w:r>
      <w:proofErr w:type="spellEnd"/>
      <w:r>
        <w:t xml:space="preserve"> Ortega</w:t>
      </w:r>
      <w:r>
        <w:br/>
        <w:t xml:space="preserve">Suplente: </w:t>
      </w:r>
      <w:proofErr w:type="spellStart"/>
      <w:r>
        <w:t>Leane</w:t>
      </w:r>
      <w:proofErr w:type="spellEnd"/>
      <w:r>
        <w:t xml:space="preserve"> Terezinha Horn</w:t>
      </w:r>
    </w:p>
    <w:p w14:paraId="69AA71DB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Clube de Serviço – Lions Clube Sorriso</w:t>
      </w:r>
      <w:r>
        <w:br/>
        <w:t xml:space="preserve">Titular: Simone Cristina Maier </w:t>
      </w:r>
      <w:proofErr w:type="spellStart"/>
      <w:r>
        <w:t>Patzer</w:t>
      </w:r>
      <w:proofErr w:type="spellEnd"/>
      <w:r>
        <w:br/>
        <w:t xml:space="preserve">Suplente: </w:t>
      </w:r>
      <w:proofErr w:type="spellStart"/>
      <w:r>
        <w:t>Edli</w:t>
      </w:r>
      <w:proofErr w:type="spellEnd"/>
      <w:r>
        <w:t xml:space="preserve"> </w:t>
      </w:r>
      <w:proofErr w:type="spellStart"/>
      <w:r>
        <w:t>Gotz</w:t>
      </w:r>
      <w:proofErr w:type="spellEnd"/>
      <w:r>
        <w:t xml:space="preserve"> Rommel</w:t>
      </w:r>
    </w:p>
    <w:p w14:paraId="4ADEC5CF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Ordem dos Advogados do Brasil – OAB/Sorriso</w:t>
      </w:r>
      <w:r>
        <w:br/>
        <w:t xml:space="preserve">Titular: Andreia Cristiane </w:t>
      </w:r>
      <w:proofErr w:type="spellStart"/>
      <w:r>
        <w:t>Heck</w:t>
      </w:r>
      <w:proofErr w:type="spellEnd"/>
      <w:r>
        <w:t xml:space="preserve"> </w:t>
      </w:r>
      <w:proofErr w:type="spellStart"/>
      <w:r>
        <w:t>Lazari</w:t>
      </w:r>
      <w:proofErr w:type="spellEnd"/>
      <w:r>
        <w:t xml:space="preserve"> </w:t>
      </w:r>
      <w:proofErr w:type="spellStart"/>
      <w:r>
        <w:t>Faxo</w:t>
      </w:r>
      <w:proofErr w:type="spellEnd"/>
      <w:r>
        <w:br/>
        <w:t>Suplente: Bruna Luiza Soares de Souza</w:t>
      </w:r>
    </w:p>
    <w:p w14:paraId="5F577B93" w14:textId="77777777" w:rsidR="00C52AB3" w:rsidRDefault="00C52AB3" w:rsidP="00C52AB3">
      <w:pPr>
        <w:pStyle w:val="NormalWeb"/>
        <w:ind w:left="1134"/>
      </w:pPr>
      <w:r>
        <w:rPr>
          <w:rStyle w:val="Forte"/>
        </w:rPr>
        <w:t>Clube de Serviço – Rotary Club Ouro Verde</w:t>
      </w:r>
      <w:r>
        <w:br/>
        <w:t xml:space="preserve">Titular: Gilberto Amauri </w:t>
      </w:r>
      <w:proofErr w:type="spellStart"/>
      <w:r>
        <w:t>Heck</w:t>
      </w:r>
      <w:proofErr w:type="spellEnd"/>
      <w:r>
        <w:br/>
        <w:t xml:space="preserve">Suplente: Bruna </w:t>
      </w:r>
      <w:proofErr w:type="spellStart"/>
      <w:r>
        <w:t>Ergang</w:t>
      </w:r>
      <w:proofErr w:type="spellEnd"/>
      <w:r>
        <w:t xml:space="preserve"> da Silva</w:t>
      </w:r>
    </w:p>
    <w:p w14:paraId="11EC0E3C" w14:textId="05201DC3" w:rsidR="004C5D60" w:rsidRPr="00C52AB3" w:rsidRDefault="00C52AB3" w:rsidP="00C52AB3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Esta Resolução entra em vigor na data de sua publicação</w:t>
      </w:r>
      <w:r>
        <w:t>.</w:t>
      </w:r>
    </w:p>
    <w:p w14:paraId="72B91BD7" w14:textId="503DC729" w:rsidR="00507B11" w:rsidRPr="00620C64" w:rsidRDefault="00507B11" w:rsidP="00643249">
      <w:pPr>
        <w:spacing w:line="276" w:lineRule="auto"/>
        <w:jc w:val="right"/>
        <w:rPr>
          <w:b/>
          <w:bCs/>
          <w:sz w:val="24"/>
          <w:szCs w:val="24"/>
        </w:rPr>
      </w:pPr>
      <w:r w:rsidRPr="00620C64">
        <w:rPr>
          <w:b/>
          <w:bCs/>
          <w:sz w:val="24"/>
          <w:szCs w:val="24"/>
        </w:rPr>
        <w:t xml:space="preserve">Sorriso-MT, </w:t>
      </w:r>
      <w:r w:rsidR="001D39A3">
        <w:rPr>
          <w:b/>
          <w:bCs/>
          <w:sz w:val="24"/>
          <w:szCs w:val="24"/>
        </w:rPr>
        <w:t>1</w:t>
      </w:r>
      <w:r w:rsidR="00C52AB3">
        <w:rPr>
          <w:b/>
          <w:bCs/>
          <w:sz w:val="24"/>
          <w:szCs w:val="24"/>
        </w:rPr>
        <w:t>0</w:t>
      </w:r>
      <w:r w:rsidRPr="00620C64">
        <w:rPr>
          <w:b/>
          <w:bCs/>
          <w:sz w:val="24"/>
          <w:szCs w:val="24"/>
        </w:rPr>
        <w:t xml:space="preserve"> de </w:t>
      </w:r>
      <w:r w:rsidR="00C52AB3">
        <w:rPr>
          <w:b/>
          <w:bCs/>
          <w:sz w:val="24"/>
          <w:szCs w:val="24"/>
        </w:rPr>
        <w:t>dezembro</w:t>
      </w:r>
      <w:r w:rsidRPr="00620C64">
        <w:rPr>
          <w:b/>
          <w:bCs/>
          <w:sz w:val="24"/>
          <w:szCs w:val="24"/>
        </w:rPr>
        <w:t xml:space="preserve"> de 2025.</w:t>
      </w:r>
    </w:p>
    <w:p w14:paraId="28D7D37F" w14:textId="77777777" w:rsidR="00507B11" w:rsidRPr="00507B11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62379121" w14:textId="77777777" w:rsidR="00620C64" w:rsidRPr="00507B11" w:rsidRDefault="00620C64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0F9FB534" w14:textId="77777777" w:rsidR="00507B11" w:rsidRPr="00507B11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424F8D61" w14:textId="37C1E2BB" w:rsidR="00454050" w:rsidRDefault="00454050" w:rsidP="00643249">
      <w:pPr>
        <w:spacing w:line="276" w:lineRule="auto"/>
        <w:jc w:val="center"/>
        <w:rPr>
          <w:sz w:val="24"/>
          <w:szCs w:val="24"/>
        </w:rPr>
      </w:pPr>
      <w:r w:rsidRPr="00507B11">
        <w:rPr>
          <w:b/>
          <w:bCs/>
          <w:sz w:val="24"/>
          <w:szCs w:val="24"/>
        </w:rPr>
        <w:t>Renato Ferreira Silva</w:t>
      </w:r>
      <w:r w:rsidRPr="00507B11">
        <w:rPr>
          <w:sz w:val="24"/>
          <w:szCs w:val="24"/>
        </w:rPr>
        <w:br/>
        <w:t>Presidente do CMDCA</w:t>
      </w:r>
    </w:p>
    <w:p w14:paraId="2423EDC9" w14:textId="1166074C" w:rsidR="00507B11" w:rsidRPr="00507B11" w:rsidRDefault="00507B11" w:rsidP="00643249">
      <w:pPr>
        <w:spacing w:line="276" w:lineRule="auto"/>
        <w:rPr>
          <w:sz w:val="24"/>
          <w:szCs w:val="24"/>
        </w:rPr>
      </w:pPr>
    </w:p>
    <w:sectPr w:rsidR="00507B11" w:rsidRPr="00507B11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57619"/>
    <w:multiLevelType w:val="multilevel"/>
    <w:tmpl w:val="C29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C059C"/>
    <w:multiLevelType w:val="multilevel"/>
    <w:tmpl w:val="DC0E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" w15:restartNumberingAfterBreak="0">
    <w:nsid w:val="27AA6DD2"/>
    <w:multiLevelType w:val="multilevel"/>
    <w:tmpl w:val="9E1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5312B98"/>
    <w:multiLevelType w:val="multilevel"/>
    <w:tmpl w:val="561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28B4"/>
    <w:multiLevelType w:val="multilevel"/>
    <w:tmpl w:val="6C7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C4A9B"/>
    <w:multiLevelType w:val="multilevel"/>
    <w:tmpl w:val="AC4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55E85"/>
    <w:multiLevelType w:val="multilevel"/>
    <w:tmpl w:val="AF0C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2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9"/>
  </w:num>
  <w:num w:numId="2">
    <w:abstractNumId w:val="20"/>
  </w:num>
  <w:num w:numId="3">
    <w:abstractNumId w:val="33"/>
  </w:num>
  <w:num w:numId="4">
    <w:abstractNumId w:val="5"/>
  </w:num>
  <w:num w:numId="5">
    <w:abstractNumId w:val="5"/>
  </w:num>
  <w:num w:numId="6">
    <w:abstractNumId w:val="0"/>
  </w:num>
  <w:num w:numId="7">
    <w:abstractNumId w:val="31"/>
  </w:num>
  <w:num w:numId="8">
    <w:abstractNumId w:val="2"/>
  </w:num>
  <w:num w:numId="9">
    <w:abstractNumId w:val="32"/>
  </w:num>
  <w:num w:numId="10">
    <w:abstractNumId w:val="27"/>
  </w:num>
  <w:num w:numId="11">
    <w:abstractNumId w:val="29"/>
  </w:num>
  <w:num w:numId="12">
    <w:abstractNumId w:val="18"/>
  </w:num>
  <w:num w:numId="13">
    <w:abstractNumId w:val="16"/>
  </w:num>
  <w:num w:numId="14">
    <w:abstractNumId w:val="12"/>
  </w:num>
  <w:num w:numId="15">
    <w:abstractNumId w:val="17"/>
  </w:num>
  <w:num w:numId="16">
    <w:abstractNumId w:val="26"/>
  </w:num>
  <w:num w:numId="17">
    <w:abstractNumId w:val="11"/>
  </w:num>
  <w:num w:numId="18">
    <w:abstractNumId w:val="25"/>
  </w:num>
  <w:num w:numId="19">
    <w:abstractNumId w:val="3"/>
  </w:num>
  <w:num w:numId="20">
    <w:abstractNumId w:val="30"/>
  </w:num>
  <w:num w:numId="21">
    <w:abstractNumId w:val="6"/>
  </w:num>
  <w:num w:numId="22">
    <w:abstractNumId w:val="1"/>
  </w:num>
  <w:num w:numId="23">
    <w:abstractNumId w:val="28"/>
  </w:num>
  <w:num w:numId="24">
    <w:abstractNumId w:val="8"/>
  </w:num>
  <w:num w:numId="25">
    <w:abstractNumId w:val="21"/>
  </w:num>
  <w:num w:numId="26">
    <w:abstractNumId w:val="13"/>
  </w:num>
  <w:num w:numId="27">
    <w:abstractNumId w:val="15"/>
  </w:num>
  <w:num w:numId="28">
    <w:abstractNumId w:val="9"/>
  </w:num>
  <w:num w:numId="29">
    <w:abstractNumId w:val="14"/>
  </w:num>
  <w:num w:numId="30">
    <w:abstractNumId w:val="7"/>
  </w:num>
  <w:num w:numId="31">
    <w:abstractNumId w:val="24"/>
  </w:num>
  <w:num w:numId="32">
    <w:abstractNumId w:val="10"/>
  </w:num>
  <w:num w:numId="33">
    <w:abstractNumId w:val="22"/>
  </w:num>
  <w:num w:numId="34">
    <w:abstractNumId w:val="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32EA4"/>
    <w:rsid w:val="0014733C"/>
    <w:rsid w:val="00155E96"/>
    <w:rsid w:val="00175B86"/>
    <w:rsid w:val="00177A59"/>
    <w:rsid w:val="00182319"/>
    <w:rsid w:val="001A414F"/>
    <w:rsid w:val="001A6A82"/>
    <w:rsid w:val="001A6FE2"/>
    <w:rsid w:val="001D39A3"/>
    <w:rsid w:val="001F4F4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86473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2CD1"/>
    <w:rsid w:val="0047483B"/>
    <w:rsid w:val="004A7E82"/>
    <w:rsid w:val="004B0178"/>
    <w:rsid w:val="004B5A27"/>
    <w:rsid w:val="004B6094"/>
    <w:rsid w:val="004C5D60"/>
    <w:rsid w:val="004D418A"/>
    <w:rsid w:val="004D533F"/>
    <w:rsid w:val="004F0338"/>
    <w:rsid w:val="004F6EAE"/>
    <w:rsid w:val="00507B11"/>
    <w:rsid w:val="00510C2E"/>
    <w:rsid w:val="00515B4F"/>
    <w:rsid w:val="005837C5"/>
    <w:rsid w:val="005F138C"/>
    <w:rsid w:val="005F35E5"/>
    <w:rsid w:val="005F57F4"/>
    <w:rsid w:val="006164D2"/>
    <w:rsid w:val="00620C64"/>
    <w:rsid w:val="00622D6A"/>
    <w:rsid w:val="00626E1D"/>
    <w:rsid w:val="0063614F"/>
    <w:rsid w:val="00643249"/>
    <w:rsid w:val="00660133"/>
    <w:rsid w:val="00671298"/>
    <w:rsid w:val="00677B65"/>
    <w:rsid w:val="006850F3"/>
    <w:rsid w:val="006977E4"/>
    <w:rsid w:val="006A0CA0"/>
    <w:rsid w:val="006A5721"/>
    <w:rsid w:val="006A7E9B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8706A"/>
    <w:rsid w:val="008877E4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11AF1"/>
    <w:rsid w:val="00A70349"/>
    <w:rsid w:val="00A86AED"/>
    <w:rsid w:val="00AA66D1"/>
    <w:rsid w:val="00AB74DC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2AB3"/>
    <w:rsid w:val="00C5698E"/>
    <w:rsid w:val="00C72880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DF7AED"/>
    <w:rsid w:val="00E0392D"/>
    <w:rsid w:val="00E03D9F"/>
    <w:rsid w:val="00E04220"/>
    <w:rsid w:val="00E05C21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567A7"/>
    <w:rsid w:val="00F837C5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2</cp:revision>
  <cp:lastPrinted>2025-12-04T12:51:00Z</cp:lastPrinted>
  <dcterms:created xsi:type="dcterms:W3CDTF">2025-12-10T17:51:00Z</dcterms:created>
  <dcterms:modified xsi:type="dcterms:W3CDTF">2025-12-10T17:51:00Z</dcterms:modified>
</cp:coreProperties>
</file>