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C9F93" w14:textId="77777777" w:rsidR="00A65892" w:rsidRPr="006B4726" w:rsidRDefault="00A65892" w:rsidP="00A65892">
      <w:pPr>
        <w:widowControl/>
        <w:autoSpaceDE/>
        <w:autoSpaceDN/>
        <w:spacing w:line="360" w:lineRule="auto"/>
        <w:ind w:left="142"/>
        <w:jc w:val="both"/>
        <w:rPr>
          <w:b/>
          <w:sz w:val="24"/>
          <w:szCs w:val="24"/>
          <w:lang w:val="pt-BR" w:eastAsia="pt-BR"/>
        </w:rPr>
      </w:pPr>
    </w:p>
    <w:p w14:paraId="1402AC43" w14:textId="0911DB4E" w:rsidR="00A65892" w:rsidRPr="006B4726" w:rsidRDefault="00A65892" w:rsidP="00AB6078">
      <w:pPr>
        <w:widowControl/>
        <w:autoSpaceDE/>
        <w:autoSpaceDN/>
        <w:spacing w:line="360" w:lineRule="auto"/>
        <w:ind w:left="142"/>
        <w:jc w:val="both"/>
        <w:rPr>
          <w:b/>
          <w:sz w:val="24"/>
          <w:szCs w:val="24"/>
          <w:lang w:val="pt-BR" w:eastAsia="pt-BR"/>
        </w:rPr>
      </w:pPr>
      <w:r w:rsidRPr="006B4726">
        <w:rPr>
          <w:b/>
          <w:sz w:val="24"/>
          <w:szCs w:val="24"/>
          <w:lang w:val="pt-BR" w:eastAsia="pt-BR"/>
        </w:rPr>
        <w:t xml:space="preserve">RESOLUÇÃO DO CMS N° </w:t>
      </w:r>
      <w:r w:rsidR="006D11AB">
        <w:rPr>
          <w:b/>
          <w:sz w:val="24"/>
          <w:szCs w:val="24"/>
          <w:lang w:val="pt-BR" w:eastAsia="pt-BR"/>
        </w:rPr>
        <w:t>1</w:t>
      </w:r>
      <w:r w:rsidR="005C5067">
        <w:rPr>
          <w:b/>
          <w:sz w:val="24"/>
          <w:szCs w:val="24"/>
          <w:lang w:val="pt-BR" w:eastAsia="pt-BR"/>
        </w:rPr>
        <w:t>6</w:t>
      </w:r>
      <w:r w:rsidRPr="006B4726">
        <w:rPr>
          <w:b/>
          <w:sz w:val="24"/>
          <w:szCs w:val="24"/>
          <w:lang w:val="pt-BR" w:eastAsia="pt-BR"/>
        </w:rPr>
        <w:t>/2025.</w:t>
      </w:r>
    </w:p>
    <w:p w14:paraId="39612DD0" w14:textId="77777777" w:rsidR="005C5067" w:rsidRPr="005C5067" w:rsidRDefault="005C5067" w:rsidP="005C5067">
      <w:pPr>
        <w:widowControl/>
        <w:autoSpaceDE/>
        <w:autoSpaceDN/>
        <w:spacing w:before="100" w:beforeAutospacing="1" w:after="100" w:afterAutospacing="1" w:line="360" w:lineRule="auto"/>
        <w:ind w:left="5670"/>
        <w:jc w:val="both"/>
        <w:rPr>
          <w:b/>
          <w:sz w:val="20"/>
          <w:szCs w:val="24"/>
          <w:lang w:val="pt-BR" w:eastAsia="pt-BR"/>
        </w:rPr>
      </w:pPr>
      <w:r w:rsidRPr="005C5067">
        <w:rPr>
          <w:b/>
          <w:sz w:val="20"/>
          <w:szCs w:val="24"/>
          <w:lang w:val="pt-BR" w:eastAsia="pt-BR"/>
        </w:rPr>
        <w:t>Dispõe sobre a aprovação do Projeto de Fortalecimento e Manutenção de Serviços da Rede SUS/SEMSA – Sorriso, no valor de R$ 450.000,00 (quatrocentos e cinquenta mil reais).</w:t>
      </w:r>
    </w:p>
    <w:p w14:paraId="6027672B" w14:textId="77777777"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sz w:val="24"/>
          <w:szCs w:val="24"/>
          <w:lang w:val="pt-BR" w:eastAsia="pt-BR"/>
        </w:rPr>
        <w:t>O CONSELHO MUNICIPAL DE SAÚDE DE SORRISO/MT</w:t>
      </w:r>
      <w:r w:rsidRPr="005C5067">
        <w:rPr>
          <w:sz w:val="24"/>
          <w:szCs w:val="24"/>
          <w:lang w:val="pt-BR" w:eastAsia="pt-BR"/>
        </w:rPr>
        <w:t>, no uso de suas atribuições legais, conferidas pela Lei Municipal Complementar nº 444, de 24 de outubro de 2024, que regulamenta a composição, organização, atribuições e funcionamento do Conselho Municipal de Saúde – CMS, e dá outras providências,</w:t>
      </w:r>
    </w:p>
    <w:p w14:paraId="62ADB7F5" w14:textId="77777777"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a Lei Federal nº 8.080, de 19 de setembro de 1990, que dispõe sobre a proteção e recuperação da saúde, bem como sobre a organização e o funcionamento dos serviços correspondentes;</w:t>
      </w:r>
    </w:p>
    <w:p w14:paraId="3D771BF4" w14:textId="77777777"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o Decreto Federal nº 7.508, de 28 de junho de 2011, que regulamenta a Lei nº 8.080/1990;</w:t>
      </w:r>
    </w:p>
    <w:p w14:paraId="1D783357" w14:textId="4D1BE0EB"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o Ofício SEMSA nº </w:t>
      </w:r>
      <w:r>
        <w:rPr>
          <w:sz w:val="24"/>
          <w:szCs w:val="24"/>
          <w:lang w:val="pt-BR" w:eastAsia="pt-BR"/>
        </w:rPr>
        <w:t>2207</w:t>
      </w:r>
      <w:r w:rsidRPr="005C5067">
        <w:rPr>
          <w:sz w:val="24"/>
          <w:szCs w:val="24"/>
          <w:lang w:val="pt-BR" w:eastAsia="pt-BR"/>
        </w:rPr>
        <w:t xml:space="preserve">/2025, que solicita a inclusão em pauta para </w:t>
      </w:r>
      <w:r w:rsidRPr="000C60DA">
        <w:rPr>
          <w:sz w:val="24"/>
          <w:szCs w:val="24"/>
          <w:lang w:val="pt-BR" w:eastAsia="pt-BR"/>
        </w:rPr>
        <w:t xml:space="preserve">deliberação do </w:t>
      </w:r>
      <w:r w:rsidRPr="000C60DA">
        <w:rPr>
          <w:iCs/>
          <w:sz w:val="24"/>
          <w:szCs w:val="24"/>
          <w:lang w:val="pt-BR" w:eastAsia="pt-BR"/>
        </w:rPr>
        <w:t>Projeto de Fortalecimento e Manutenção de Serviços da Rede SUS/SEMSA – Sorriso</w:t>
      </w:r>
      <w:r w:rsidRPr="000C60DA">
        <w:rPr>
          <w:sz w:val="24"/>
          <w:szCs w:val="24"/>
          <w:lang w:val="pt-BR" w:eastAsia="pt-BR"/>
        </w:rPr>
        <w:t>;</w:t>
      </w:r>
    </w:p>
    <w:p w14:paraId="27563FF6" w14:textId="77777777"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o projeto apresentado pela Secretaria Municipal de Saúde de Sorriso/MT, que tem por objetivo assegurar a continuidade e a qualidade da Atenção Especializada, contemplando serviços ambulatoriais, hospitalares e de média e alta complexidade, diante do crescimento populacional e do aumento da demanda assistencial;</w:t>
      </w:r>
    </w:p>
    <w:p w14:paraId="32E0926A" w14:textId="77777777"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que o projeto prevê a aplicação do montante de R$ 450.000,00 (quatrocentos e cinquenta mil reais), destinados a despesas de pessoal decorrentes de contratos de terceirização, garantindo a manutenção da oferta de serviços à população usuária do SUS no município;</w:t>
      </w:r>
    </w:p>
    <w:p w14:paraId="6C5DC260" w14:textId="26CA850B"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CONSIDERANDO</w:t>
      </w:r>
      <w:r w:rsidRPr="005C5067">
        <w:rPr>
          <w:sz w:val="24"/>
          <w:szCs w:val="24"/>
          <w:lang w:val="pt-BR" w:eastAsia="pt-BR"/>
        </w:rPr>
        <w:t xml:space="preserve"> a apreciação e aprovação do referido pleito na </w:t>
      </w:r>
      <w:r>
        <w:rPr>
          <w:sz w:val="24"/>
          <w:szCs w:val="24"/>
          <w:lang w:val="pt-BR" w:eastAsia="pt-BR"/>
        </w:rPr>
        <w:t>610</w:t>
      </w:r>
      <w:r w:rsidRPr="005C5067">
        <w:rPr>
          <w:sz w:val="24"/>
          <w:szCs w:val="24"/>
          <w:lang w:val="pt-BR" w:eastAsia="pt-BR"/>
        </w:rPr>
        <w:t xml:space="preserve">ª Reunião </w:t>
      </w:r>
      <w:r>
        <w:rPr>
          <w:sz w:val="24"/>
          <w:szCs w:val="24"/>
          <w:lang w:val="pt-BR" w:eastAsia="pt-BR"/>
        </w:rPr>
        <w:t>Extrao</w:t>
      </w:r>
      <w:r w:rsidRPr="005C5067">
        <w:rPr>
          <w:sz w:val="24"/>
          <w:szCs w:val="24"/>
          <w:lang w:val="pt-BR" w:eastAsia="pt-BR"/>
        </w:rPr>
        <w:t xml:space="preserve">rdinária do Conselho Municipal de Saúde de Sorriso/MT, realizada no dia </w:t>
      </w:r>
      <w:r>
        <w:rPr>
          <w:sz w:val="24"/>
          <w:szCs w:val="24"/>
          <w:lang w:val="pt-BR" w:eastAsia="pt-BR"/>
        </w:rPr>
        <w:t>11</w:t>
      </w:r>
      <w:r w:rsidRPr="005C5067">
        <w:rPr>
          <w:sz w:val="24"/>
          <w:szCs w:val="24"/>
          <w:lang w:val="pt-BR" w:eastAsia="pt-BR"/>
        </w:rPr>
        <w:t xml:space="preserve"> de setembro de 2025;</w:t>
      </w:r>
    </w:p>
    <w:p w14:paraId="63F6BCDB" w14:textId="425EBAA8"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p>
    <w:p w14:paraId="6EB41342" w14:textId="77777777" w:rsidR="005C5067" w:rsidRDefault="005C5067" w:rsidP="005C5067">
      <w:pPr>
        <w:widowControl/>
        <w:autoSpaceDE/>
        <w:autoSpaceDN/>
        <w:spacing w:before="100" w:beforeAutospacing="1" w:after="100" w:afterAutospacing="1" w:line="360" w:lineRule="auto"/>
        <w:jc w:val="both"/>
        <w:rPr>
          <w:bCs/>
          <w:sz w:val="24"/>
          <w:szCs w:val="24"/>
          <w:lang w:val="pt-BR" w:eastAsia="pt-BR"/>
        </w:rPr>
      </w:pPr>
    </w:p>
    <w:p w14:paraId="0BB811A0" w14:textId="472B99B2" w:rsidR="005C5067" w:rsidRPr="005C5067" w:rsidRDefault="005C5067" w:rsidP="005C5067">
      <w:pPr>
        <w:widowControl/>
        <w:autoSpaceDE/>
        <w:autoSpaceDN/>
        <w:spacing w:before="100" w:beforeAutospacing="1" w:after="100" w:afterAutospacing="1" w:line="360" w:lineRule="auto"/>
        <w:jc w:val="both"/>
        <w:rPr>
          <w:b/>
          <w:sz w:val="24"/>
          <w:szCs w:val="24"/>
          <w:lang w:val="pt-BR" w:eastAsia="pt-BR"/>
        </w:rPr>
      </w:pPr>
      <w:r w:rsidRPr="005C5067">
        <w:rPr>
          <w:b/>
          <w:bCs/>
          <w:sz w:val="24"/>
          <w:szCs w:val="24"/>
          <w:lang w:val="pt-BR" w:eastAsia="pt-BR"/>
        </w:rPr>
        <w:t>RESOLVE:</w:t>
      </w:r>
    </w:p>
    <w:p w14:paraId="2F88E877" w14:textId="51B17CC9" w:rsidR="005C5067" w:rsidRDefault="005C5067" w:rsidP="005C5067">
      <w:pPr>
        <w:widowControl/>
        <w:autoSpaceDE/>
        <w:autoSpaceDN/>
        <w:spacing w:before="100" w:beforeAutospacing="1" w:after="100" w:afterAutospacing="1" w:line="360" w:lineRule="auto"/>
        <w:jc w:val="both"/>
        <w:rPr>
          <w:sz w:val="24"/>
          <w:szCs w:val="24"/>
          <w:lang w:val="pt-BR" w:eastAsia="pt-BR"/>
        </w:rPr>
      </w:pPr>
      <w:r w:rsidRPr="005C5067">
        <w:rPr>
          <w:b/>
          <w:bCs/>
          <w:sz w:val="24"/>
          <w:szCs w:val="24"/>
          <w:lang w:val="pt-BR" w:eastAsia="pt-BR"/>
        </w:rPr>
        <w:t>Art. 1º</w:t>
      </w:r>
      <w:r w:rsidR="00DD6BAA">
        <w:rPr>
          <w:sz w:val="24"/>
          <w:szCs w:val="24"/>
          <w:lang w:val="pt-BR" w:eastAsia="pt-BR"/>
        </w:rPr>
        <w:t>.</w:t>
      </w:r>
      <w:r w:rsidRPr="005C5067">
        <w:rPr>
          <w:sz w:val="24"/>
          <w:szCs w:val="24"/>
          <w:lang w:val="pt-BR" w:eastAsia="pt-BR"/>
        </w:rPr>
        <w:t xml:space="preserve"> Aprovar o </w:t>
      </w:r>
      <w:r w:rsidRPr="000C60DA">
        <w:rPr>
          <w:iCs/>
          <w:sz w:val="24"/>
          <w:szCs w:val="24"/>
          <w:lang w:val="pt-BR" w:eastAsia="pt-BR"/>
        </w:rPr>
        <w:t>Projeto de Fortalecimento e Manutenção de Serviços da Rede SUS/SEMSA – Sorriso</w:t>
      </w:r>
      <w:r w:rsidRPr="005C5067">
        <w:rPr>
          <w:sz w:val="24"/>
          <w:szCs w:val="24"/>
          <w:lang w:val="pt-BR" w:eastAsia="pt-BR"/>
        </w:rPr>
        <w:t>, com valor total de R$ 450.000,00 (quatrocentos e cinquenta mil reais), destinado à manutenção dos serviços da Atenção Especializada do município.</w:t>
      </w:r>
    </w:p>
    <w:p w14:paraId="210D1D70" w14:textId="34937900" w:rsidR="00C15967" w:rsidRPr="005C5067" w:rsidRDefault="00C15967" w:rsidP="00954557">
      <w:pPr>
        <w:widowControl/>
        <w:autoSpaceDE/>
        <w:autoSpaceDN/>
        <w:spacing w:line="360" w:lineRule="auto"/>
        <w:jc w:val="both"/>
        <w:rPr>
          <w:sz w:val="24"/>
          <w:szCs w:val="24"/>
          <w:lang w:val="pt-BR" w:eastAsia="pt-BR"/>
        </w:rPr>
      </w:pPr>
      <w:r w:rsidRPr="00D91413">
        <w:rPr>
          <w:rStyle w:val="Forte"/>
          <w:sz w:val="24"/>
          <w:szCs w:val="24"/>
        </w:rPr>
        <w:t>Art. 2º.</w:t>
      </w:r>
      <w:r w:rsidRPr="00D91413">
        <w:rPr>
          <w:sz w:val="24"/>
          <w:szCs w:val="24"/>
        </w:rPr>
        <w:t xml:space="preserve"> Para fins de transparência e controle, a Secretaria Municipal de Saúde deverá apresentar ao Conselho Municipal de Saúde relatório detalhado da aplicação dos recursos, acompanhado das devidas comprovações por meio de notas fiscais, no prazo máximo de 12 (doze) meses, contados do recebimento dos valores.</w:t>
      </w:r>
    </w:p>
    <w:p w14:paraId="324ADFB1" w14:textId="75D80ECB" w:rsidR="005C5067" w:rsidRPr="005C5067" w:rsidRDefault="005C5067" w:rsidP="005C5067">
      <w:pPr>
        <w:widowControl/>
        <w:autoSpaceDE/>
        <w:autoSpaceDN/>
        <w:spacing w:before="100" w:beforeAutospacing="1" w:after="100" w:afterAutospacing="1" w:line="360" w:lineRule="auto"/>
        <w:jc w:val="both"/>
        <w:rPr>
          <w:sz w:val="24"/>
          <w:szCs w:val="24"/>
          <w:lang w:val="pt-BR" w:eastAsia="pt-BR"/>
        </w:rPr>
      </w:pPr>
      <w:r w:rsidRPr="00DD6BAA">
        <w:rPr>
          <w:b/>
          <w:bCs/>
          <w:sz w:val="24"/>
          <w:szCs w:val="24"/>
          <w:lang w:val="pt-BR" w:eastAsia="pt-BR"/>
        </w:rPr>
        <w:t xml:space="preserve">Art. </w:t>
      </w:r>
      <w:r w:rsidR="00954557">
        <w:rPr>
          <w:b/>
          <w:bCs/>
          <w:sz w:val="24"/>
          <w:szCs w:val="24"/>
          <w:lang w:val="pt-BR" w:eastAsia="pt-BR"/>
        </w:rPr>
        <w:t>3</w:t>
      </w:r>
      <w:bookmarkStart w:id="0" w:name="_GoBack"/>
      <w:bookmarkEnd w:id="0"/>
      <w:r w:rsidRPr="00DD6BAA">
        <w:rPr>
          <w:b/>
          <w:bCs/>
          <w:sz w:val="24"/>
          <w:szCs w:val="24"/>
          <w:lang w:val="pt-BR" w:eastAsia="pt-BR"/>
        </w:rPr>
        <w:t>º</w:t>
      </w:r>
      <w:r w:rsidR="00DD6BAA">
        <w:rPr>
          <w:sz w:val="24"/>
          <w:szCs w:val="24"/>
          <w:lang w:val="pt-BR" w:eastAsia="pt-BR"/>
        </w:rPr>
        <w:t xml:space="preserve">. </w:t>
      </w:r>
      <w:r w:rsidRPr="005C5067">
        <w:rPr>
          <w:sz w:val="24"/>
          <w:szCs w:val="24"/>
          <w:lang w:val="pt-BR" w:eastAsia="pt-BR"/>
        </w:rPr>
        <w:t>Esta Resolução entra em vigor na data de sua publicação.</w:t>
      </w:r>
    </w:p>
    <w:p w14:paraId="59C5FE18" w14:textId="77777777" w:rsidR="0030064D" w:rsidRPr="005C5067" w:rsidRDefault="0030064D" w:rsidP="0030064D">
      <w:pPr>
        <w:widowControl/>
        <w:autoSpaceDE/>
        <w:autoSpaceDN/>
        <w:spacing w:before="100" w:beforeAutospacing="1" w:after="100" w:afterAutospacing="1" w:line="360" w:lineRule="auto"/>
        <w:jc w:val="both"/>
        <w:rPr>
          <w:sz w:val="24"/>
          <w:szCs w:val="24"/>
          <w:lang w:val="pt-BR" w:eastAsia="pt-BR"/>
        </w:rPr>
      </w:pPr>
      <w:r w:rsidRPr="005C5067">
        <w:rPr>
          <w:sz w:val="24"/>
          <w:szCs w:val="24"/>
          <w:lang w:val="pt-BR" w:eastAsia="pt-BR"/>
        </w:rPr>
        <w:t>Registra-se, publique-se e cumpra-se.</w:t>
      </w:r>
    </w:p>
    <w:p w14:paraId="1F1EAD2D" w14:textId="3FD5FFDE" w:rsidR="00A65892" w:rsidRPr="00AC0245" w:rsidRDefault="00A65892" w:rsidP="00A65892">
      <w:pPr>
        <w:widowControl/>
        <w:autoSpaceDE/>
        <w:autoSpaceDN/>
        <w:spacing w:line="360" w:lineRule="auto"/>
        <w:jc w:val="right"/>
        <w:rPr>
          <w:b/>
          <w:sz w:val="24"/>
          <w:szCs w:val="24"/>
          <w:lang w:val="pt-BR" w:eastAsia="pt-BR"/>
        </w:rPr>
        <w:sectPr w:rsidR="00A65892" w:rsidRPr="00AC0245" w:rsidSect="0021293E">
          <w:headerReference w:type="default" r:id="rId7"/>
          <w:footerReference w:type="even" r:id="rId8"/>
          <w:footerReference w:type="default" r:id="rId9"/>
          <w:pgSz w:w="11907" w:h="16840" w:code="9"/>
          <w:pgMar w:top="1673" w:right="992" w:bottom="1418" w:left="1276" w:header="567" w:footer="567" w:gutter="57"/>
          <w:cols w:space="708"/>
          <w:docGrid w:linePitch="360"/>
        </w:sectPr>
      </w:pPr>
      <w:r w:rsidRPr="00AC0245">
        <w:rPr>
          <w:b/>
          <w:sz w:val="24"/>
          <w:szCs w:val="24"/>
          <w:lang w:val="pt-BR" w:eastAsia="pt-BR"/>
        </w:rPr>
        <w:t xml:space="preserve">Sorriso – MT, </w:t>
      </w:r>
      <w:r w:rsidR="00DD6BAA" w:rsidRPr="00AC0245">
        <w:rPr>
          <w:b/>
          <w:sz w:val="24"/>
          <w:szCs w:val="24"/>
          <w:lang w:val="pt-BR" w:eastAsia="pt-BR"/>
        </w:rPr>
        <w:t>15</w:t>
      </w:r>
      <w:r w:rsidRPr="00AC0245">
        <w:rPr>
          <w:b/>
          <w:sz w:val="24"/>
          <w:szCs w:val="24"/>
          <w:lang w:val="pt-BR" w:eastAsia="pt-BR"/>
        </w:rPr>
        <w:t xml:space="preserve"> de </w:t>
      </w:r>
      <w:r w:rsidR="00D47B51" w:rsidRPr="00AC0245">
        <w:rPr>
          <w:b/>
          <w:sz w:val="24"/>
          <w:szCs w:val="24"/>
          <w:lang w:val="pt-BR" w:eastAsia="pt-BR"/>
        </w:rPr>
        <w:t xml:space="preserve">setembro </w:t>
      </w:r>
      <w:r w:rsidRPr="00AC0245">
        <w:rPr>
          <w:b/>
          <w:sz w:val="24"/>
          <w:szCs w:val="24"/>
          <w:lang w:val="pt-BR" w:eastAsia="pt-BR"/>
        </w:rPr>
        <w:t>de 2025</w:t>
      </w:r>
    </w:p>
    <w:p w14:paraId="76E653D0" w14:textId="77777777" w:rsidR="00A65892" w:rsidRDefault="00A65892" w:rsidP="00A65892">
      <w:pPr>
        <w:widowControl/>
        <w:autoSpaceDE/>
        <w:autoSpaceDN/>
        <w:spacing w:line="360" w:lineRule="auto"/>
        <w:ind w:right="850"/>
        <w:jc w:val="both"/>
        <w:rPr>
          <w:b/>
          <w:sz w:val="24"/>
          <w:szCs w:val="24"/>
          <w:lang w:val="pt-BR" w:eastAsia="pt-BR"/>
        </w:rPr>
      </w:pPr>
    </w:p>
    <w:p w14:paraId="7D2A42CD" w14:textId="77777777" w:rsidR="00A65892" w:rsidRDefault="00A65892" w:rsidP="00A65892">
      <w:pPr>
        <w:widowControl/>
        <w:autoSpaceDE/>
        <w:autoSpaceDN/>
        <w:spacing w:line="360" w:lineRule="auto"/>
        <w:ind w:right="850"/>
        <w:jc w:val="both"/>
        <w:rPr>
          <w:b/>
          <w:sz w:val="24"/>
          <w:szCs w:val="24"/>
          <w:lang w:val="pt-BR" w:eastAsia="pt-BR"/>
        </w:rPr>
      </w:pPr>
    </w:p>
    <w:p w14:paraId="5951B692" w14:textId="77777777" w:rsidR="00A65892" w:rsidRDefault="00A65892" w:rsidP="00A65892">
      <w:pPr>
        <w:widowControl/>
        <w:autoSpaceDE/>
        <w:autoSpaceDN/>
        <w:spacing w:line="360" w:lineRule="auto"/>
        <w:ind w:right="850"/>
        <w:jc w:val="both"/>
        <w:rPr>
          <w:b/>
          <w:sz w:val="24"/>
          <w:szCs w:val="24"/>
          <w:lang w:val="pt-BR" w:eastAsia="pt-BR"/>
        </w:rPr>
      </w:pPr>
    </w:p>
    <w:p w14:paraId="2ED5E1DF" w14:textId="77777777" w:rsidR="00A65892" w:rsidRPr="006B4726" w:rsidRDefault="00A65892" w:rsidP="00A65892">
      <w:pPr>
        <w:widowControl/>
        <w:autoSpaceDE/>
        <w:autoSpaceDN/>
        <w:spacing w:line="360" w:lineRule="auto"/>
        <w:ind w:right="850"/>
        <w:jc w:val="both"/>
        <w:rPr>
          <w:b/>
          <w:sz w:val="24"/>
          <w:szCs w:val="24"/>
          <w:lang w:val="pt-BR" w:eastAsia="pt-BR"/>
        </w:rPr>
      </w:pPr>
    </w:p>
    <w:p w14:paraId="5E46F1E4" w14:textId="77777777" w:rsidR="00A65892" w:rsidRPr="006B4726" w:rsidRDefault="00A65892" w:rsidP="00A65892">
      <w:pPr>
        <w:widowControl/>
        <w:autoSpaceDE/>
        <w:autoSpaceDN/>
        <w:spacing w:line="360" w:lineRule="auto"/>
        <w:ind w:right="850"/>
        <w:jc w:val="center"/>
        <w:rPr>
          <w:b/>
          <w:sz w:val="24"/>
          <w:szCs w:val="24"/>
          <w:lang w:val="pt-BR" w:eastAsia="pt-BR"/>
        </w:rPr>
      </w:pPr>
      <w:r w:rsidRPr="006B4726">
        <w:rPr>
          <w:b/>
          <w:sz w:val="24"/>
          <w:szCs w:val="24"/>
          <w:lang w:val="pt-BR" w:eastAsia="pt-BR"/>
        </w:rPr>
        <w:t>ALEI FERNANDES</w:t>
      </w:r>
    </w:p>
    <w:p w14:paraId="62BA9569" w14:textId="77777777" w:rsidR="00A65892" w:rsidRPr="006B4726" w:rsidRDefault="00A65892" w:rsidP="00A65892">
      <w:pPr>
        <w:widowControl/>
        <w:autoSpaceDE/>
        <w:autoSpaceDN/>
        <w:spacing w:line="360" w:lineRule="auto"/>
        <w:ind w:right="850"/>
        <w:jc w:val="center"/>
        <w:rPr>
          <w:sz w:val="24"/>
          <w:szCs w:val="24"/>
          <w:lang w:val="pt-BR" w:eastAsia="pt-BR"/>
        </w:rPr>
      </w:pPr>
      <w:r w:rsidRPr="006B4726">
        <w:rPr>
          <w:sz w:val="24"/>
          <w:szCs w:val="24"/>
          <w:lang w:val="pt-BR" w:eastAsia="pt-BR"/>
        </w:rPr>
        <w:t>Prefeito Municipal, de Sorriso/MT.</w:t>
      </w:r>
    </w:p>
    <w:p w14:paraId="2B02D854" w14:textId="77777777" w:rsidR="00A65892" w:rsidRPr="006B4726" w:rsidRDefault="00A65892" w:rsidP="00A65892">
      <w:pPr>
        <w:widowControl/>
        <w:autoSpaceDE/>
        <w:autoSpaceDN/>
        <w:spacing w:line="360" w:lineRule="auto"/>
        <w:ind w:right="850"/>
        <w:jc w:val="center"/>
        <w:rPr>
          <w:sz w:val="24"/>
          <w:szCs w:val="24"/>
          <w:lang w:val="pt-BR" w:eastAsia="pt-BR"/>
        </w:rPr>
      </w:pPr>
      <w:r w:rsidRPr="006B4726">
        <w:rPr>
          <w:sz w:val="24"/>
          <w:szCs w:val="24"/>
          <w:lang w:val="pt-BR" w:eastAsia="pt-BR"/>
        </w:rPr>
        <w:t>Mandato 01/01/2025 a 31/12/2028</w:t>
      </w:r>
    </w:p>
    <w:p w14:paraId="2731D9AC" w14:textId="77777777" w:rsidR="00A65892" w:rsidRPr="006B4726" w:rsidRDefault="00A65892" w:rsidP="00A65892">
      <w:pPr>
        <w:widowControl/>
        <w:autoSpaceDE/>
        <w:autoSpaceDN/>
        <w:spacing w:line="360" w:lineRule="auto"/>
        <w:ind w:right="850"/>
        <w:jc w:val="center"/>
        <w:rPr>
          <w:b/>
          <w:sz w:val="24"/>
          <w:szCs w:val="24"/>
          <w:lang w:val="pt-BR" w:eastAsia="pt-BR"/>
        </w:rPr>
      </w:pPr>
    </w:p>
    <w:p w14:paraId="3E785614" w14:textId="77777777" w:rsidR="00A65892" w:rsidRDefault="00A65892" w:rsidP="00A65892">
      <w:pPr>
        <w:widowControl/>
        <w:autoSpaceDE/>
        <w:autoSpaceDN/>
        <w:spacing w:line="360" w:lineRule="auto"/>
        <w:ind w:right="850"/>
        <w:jc w:val="center"/>
        <w:rPr>
          <w:b/>
          <w:sz w:val="24"/>
          <w:szCs w:val="24"/>
          <w:lang w:val="pt-BR" w:eastAsia="pt-BR"/>
        </w:rPr>
      </w:pPr>
    </w:p>
    <w:p w14:paraId="298B18C1" w14:textId="366EE510" w:rsidR="00A65892" w:rsidRDefault="00A65892" w:rsidP="00A65892">
      <w:pPr>
        <w:widowControl/>
        <w:autoSpaceDE/>
        <w:autoSpaceDN/>
        <w:spacing w:line="360" w:lineRule="auto"/>
        <w:ind w:right="850"/>
        <w:jc w:val="center"/>
        <w:rPr>
          <w:b/>
          <w:sz w:val="24"/>
          <w:szCs w:val="24"/>
          <w:lang w:val="pt-BR" w:eastAsia="pt-BR"/>
        </w:rPr>
      </w:pPr>
    </w:p>
    <w:p w14:paraId="57565F91" w14:textId="77777777" w:rsidR="00740C16" w:rsidRDefault="00740C16" w:rsidP="00A65892">
      <w:pPr>
        <w:widowControl/>
        <w:autoSpaceDE/>
        <w:autoSpaceDN/>
        <w:spacing w:line="360" w:lineRule="auto"/>
        <w:ind w:right="850"/>
        <w:jc w:val="center"/>
        <w:rPr>
          <w:b/>
          <w:sz w:val="24"/>
          <w:szCs w:val="24"/>
          <w:lang w:val="pt-BR" w:eastAsia="pt-BR"/>
        </w:rPr>
      </w:pPr>
    </w:p>
    <w:p w14:paraId="584175A2" w14:textId="77777777" w:rsidR="00A65892" w:rsidRPr="006B4726" w:rsidRDefault="00A65892" w:rsidP="00A65892">
      <w:pPr>
        <w:widowControl/>
        <w:autoSpaceDE/>
        <w:autoSpaceDN/>
        <w:spacing w:line="360" w:lineRule="auto"/>
        <w:ind w:right="850"/>
        <w:jc w:val="center"/>
        <w:rPr>
          <w:b/>
          <w:sz w:val="24"/>
          <w:szCs w:val="24"/>
          <w:lang w:val="pt-BR" w:eastAsia="pt-BR"/>
        </w:rPr>
      </w:pPr>
    </w:p>
    <w:p w14:paraId="0A93A723" w14:textId="77777777" w:rsidR="00013EF9" w:rsidRPr="006B4726" w:rsidRDefault="00013EF9" w:rsidP="00013EF9">
      <w:pPr>
        <w:widowControl/>
        <w:autoSpaceDE/>
        <w:autoSpaceDN/>
        <w:spacing w:line="360" w:lineRule="auto"/>
        <w:ind w:right="850"/>
        <w:jc w:val="center"/>
        <w:rPr>
          <w:b/>
          <w:sz w:val="24"/>
          <w:szCs w:val="24"/>
          <w:lang w:val="pt-BR" w:eastAsia="pt-BR"/>
        </w:rPr>
      </w:pPr>
      <w:r>
        <w:rPr>
          <w:b/>
          <w:sz w:val="24"/>
          <w:szCs w:val="24"/>
          <w:lang w:val="pt-BR" w:eastAsia="pt-BR"/>
        </w:rPr>
        <w:t>BELIZIA SAPPER DE SOUZA</w:t>
      </w:r>
    </w:p>
    <w:p w14:paraId="5D7F9A6B" w14:textId="77777777" w:rsidR="00013EF9" w:rsidRPr="006B4726" w:rsidRDefault="00013EF9" w:rsidP="00013EF9">
      <w:pPr>
        <w:widowControl/>
        <w:autoSpaceDE/>
        <w:autoSpaceDN/>
        <w:spacing w:line="360" w:lineRule="auto"/>
        <w:ind w:right="850"/>
        <w:jc w:val="center"/>
        <w:rPr>
          <w:sz w:val="24"/>
          <w:szCs w:val="24"/>
          <w:lang w:val="pt-BR" w:eastAsia="pt-BR"/>
        </w:rPr>
      </w:pPr>
      <w:r>
        <w:rPr>
          <w:sz w:val="24"/>
          <w:szCs w:val="24"/>
          <w:lang w:val="pt-BR" w:eastAsia="pt-BR"/>
        </w:rPr>
        <w:t>Vice-</w:t>
      </w:r>
      <w:r w:rsidRPr="006B4726">
        <w:rPr>
          <w:sz w:val="24"/>
          <w:szCs w:val="24"/>
          <w:lang w:val="pt-BR" w:eastAsia="pt-BR"/>
        </w:rPr>
        <w:t>Presidente do CMS de Sorriso/MT</w:t>
      </w:r>
    </w:p>
    <w:p w14:paraId="0353D743" w14:textId="77777777" w:rsidR="00013EF9" w:rsidRPr="006B4726" w:rsidRDefault="00013EF9" w:rsidP="00013EF9">
      <w:pPr>
        <w:widowControl/>
        <w:autoSpaceDE/>
        <w:autoSpaceDN/>
        <w:spacing w:line="360" w:lineRule="auto"/>
        <w:ind w:right="850"/>
        <w:jc w:val="center"/>
        <w:rPr>
          <w:sz w:val="24"/>
          <w:szCs w:val="24"/>
        </w:rPr>
        <w:sectPr w:rsidR="00013EF9" w:rsidRPr="006B4726" w:rsidSect="008F4905">
          <w:headerReference w:type="default" r:id="rId10"/>
          <w:type w:val="continuous"/>
          <w:pgSz w:w="11907" w:h="16840" w:code="9"/>
          <w:pgMar w:top="2640" w:right="1020" w:bottom="980" w:left="1600" w:header="567" w:footer="567" w:gutter="57"/>
          <w:cols w:space="720"/>
          <w:docGrid w:linePitch="299"/>
        </w:sectPr>
      </w:pPr>
      <w:r w:rsidRPr="006B4726">
        <w:rPr>
          <w:sz w:val="24"/>
          <w:szCs w:val="24"/>
          <w:lang w:val="pt-BR" w:eastAsia="pt-BR"/>
        </w:rPr>
        <w:t>Mandato 0</w:t>
      </w:r>
      <w:r>
        <w:rPr>
          <w:sz w:val="24"/>
          <w:szCs w:val="24"/>
          <w:lang w:val="pt-BR" w:eastAsia="pt-BR"/>
        </w:rPr>
        <w:t>8</w:t>
      </w:r>
      <w:r w:rsidRPr="006B4726">
        <w:rPr>
          <w:sz w:val="24"/>
          <w:szCs w:val="24"/>
          <w:lang w:val="pt-BR" w:eastAsia="pt-BR"/>
        </w:rPr>
        <w:t>/2024 a 04/2027</w:t>
      </w:r>
    </w:p>
    <w:p w14:paraId="0BE08ADD" w14:textId="3EF2FAFE" w:rsidR="00A65892" w:rsidRPr="006B4726" w:rsidRDefault="00A65892" w:rsidP="00A65892">
      <w:pPr>
        <w:widowControl/>
        <w:autoSpaceDE/>
        <w:autoSpaceDN/>
        <w:spacing w:line="360" w:lineRule="auto"/>
        <w:ind w:right="850"/>
        <w:jc w:val="center"/>
        <w:rPr>
          <w:sz w:val="24"/>
          <w:szCs w:val="24"/>
        </w:rPr>
        <w:sectPr w:rsidR="00A65892" w:rsidRPr="006B4726" w:rsidSect="008F4905">
          <w:headerReference w:type="default" r:id="rId11"/>
          <w:type w:val="continuous"/>
          <w:pgSz w:w="11907" w:h="16840" w:code="9"/>
          <w:pgMar w:top="2640" w:right="1020" w:bottom="980" w:left="1600" w:header="567" w:footer="567" w:gutter="57"/>
          <w:cols w:space="720"/>
          <w:docGrid w:linePitch="299"/>
        </w:sectPr>
      </w:pPr>
    </w:p>
    <w:p w14:paraId="403BECF1" w14:textId="77777777" w:rsidR="00A65892" w:rsidRPr="006B4726" w:rsidRDefault="00A65892" w:rsidP="00A65892">
      <w:pPr>
        <w:pStyle w:val="Ttulo1"/>
        <w:spacing w:line="360" w:lineRule="auto"/>
        <w:ind w:left="0" w:right="2619" w:firstLine="0"/>
      </w:pPr>
    </w:p>
    <w:p w14:paraId="55FDBD48" w14:textId="77777777" w:rsidR="00A65892" w:rsidRPr="0021293E" w:rsidRDefault="00A65892" w:rsidP="00A65892">
      <w:pPr>
        <w:rPr>
          <w:lang w:val="pt-BR"/>
        </w:rPr>
      </w:pPr>
    </w:p>
    <w:p w14:paraId="025343EF" w14:textId="77777777" w:rsidR="00A65892" w:rsidRDefault="00A65892"/>
    <w:sectPr w:rsidR="00A65892" w:rsidSect="008F4905">
      <w:type w:val="continuous"/>
      <w:pgSz w:w="11907" w:h="16840" w:code="9"/>
      <w:pgMar w:top="2640" w:right="1020" w:bottom="980" w:left="1600" w:header="567" w:footer="567" w:gutter="57"/>
      <w:cols w:num="2" w:space="720" w:equalWidth="0">
        <w:col w:w="-31122" w:space="1048"/>
        <w:col w:w="675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E902" w14:textId="77777777" w:rsidR="003E31F4" w:rsidRDefault="003E31F4">
      <w:r>
        <w:separator/>
      </w:r>
    </w:p>
  </w:endnote>
  <w:endnote w:type="continuationSeparator" w:id="0">
    <w:p w14:paraId="40619C37" w14:textId="77777777" w:rsidR="003E31F4" w:rsidRDefault="003E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9812" w14:textId="77777777" w:rsidR="00AA368C" w:rsidRPr="00A7254B" w:rsidRDefault="00A65892" w:rsidP="00A7254B">
    <w:pPr>
      <w:pStyle w:val="Rodap"/>
      <w:tabs>
        <w:tab w:val="clear" w:pos="4252"/>
        <w:tab w:val="clear" w:pos="8504"/>
        <w:tab w:val="left" w:pos="2166"/>
      </w:tabs>
      <w:jc w:val="center"/>
      <w:rPr>
        <w:b/>
        <w:i/>
        <w:sz w:val="16"/>
      </w:rPr>
    </w:pPr>
    <w:r w:rsidRPr="00A7254B">
      <w:rPr>
        <w:i/>
        <w:noProof/>
        <w:sz w:val="16"/>
        <w:lang w:val="pt-BR" w:eastAsia="pt-BR"/>
      </w:rPr>
      <w:drawing>
        <wp:anchor distT="0" distB="0" distL="114300" distR="114300" simplePos="0" relativeHeight="251663360" behindDoc="1" locked="0" layoutInCell="1" allowOverlap="1" wp14:anchorId="0AA2C8D9" wp14:editId="21FFD871">
          <wp:simplePos x="0" y="0"/>
          <wp:positionH relativeFrom="column">
            <wp:posOffset>832485</wp:posOffset>
          </wp:positionH>
          <wp:positionV relativeFrom="paragraph">
            <wp:posOffset>9746615</wp:posOffset>
          </wp:positionV>
          <wp:extent cx="800100" cy="789305"/>
          <wp:effectExtent l="19050" t="0" r="0" b="0"/>
          <wp:wrapNone/>
          <wp:docPr id="1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800100" cy="789305"/>
                  </a:xfrm>
                  <a:prstGeom prst="rect">
                    <a:avLst/>
                  </a:prstGeom>
                  <a:noFill/>
                  <a:ln w="9525">
                    <a:noFill/>
                    <a:miter lim="800000"/>
                    <a:headEnd/>
                    <a:tailEnd/>
                  </a:ln>
                </pic:spPr>
              </pic:pic>
            </a:graphicData>
          </a:graphic>
        </wp:anchor>
      </w:drawing>
    </w:r>
    <w:r w:rsidRPr="00A7254B">
      <w:rPr>
        <w:i/>
        <w:noProof/>
        <w:sz w:val="16"/>
        <w:lang w:val="pt-BR" w:eastAsia="pt-BR"/>
      </w:rPr>
      <w:drawing>
        <wp:anchor distT="0" distB="0" distL="114300" distR="114300" simplePos="0" relativeHeight="251662336" behindDoc="1" locked="0" layoutInCell="1" allowOverlap="1" wp14:anchorId="6F1F35F3" wp14:editId="1B658F62">
          <wp:simplePos x="0" y="0"/>
          <wp:positionH relativeFrom="column">
            <wp:posOffset>832485</wp:posOffset>
          </wp:positionH>
          <wp:positionV relativeFrom="paragraph">
            <wp:posOffset>9746615</wp:posOffset>
          </wp:positionV>
          <wp:extent cx="800100" cy="789305"/>
          <wp:effectExtent l="19050" t="0" r="0" b="0"/>
          <wp:wrapNone/>
          <wp:docPr id="1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800100" cy="789305"/>
                  </a:xfrm>
                  <a:prstGeom prst="rect">
                    <a:avLst/>
                  </a:prstGeom>
                  <a:noFill/>
                  <a:ln w="9525">
                    <a:noFill/>
                    <a:miter lim="800000"/>
                    <a:headEnd/>
                    <a:tailEnd/>
                  </a:ln>
                </pic:spPr>
              </pic:pic>
            </a:graphicData>
          </a:graphic>
        </wp:anchor>
      </w:drawing>
    </w:r>
    <w:r w:rsidRPr="00A7254B">
      <w:rPr>
        <w:b/>
        <w:i/>
        <w:sz w:val="16"/>
      </w:rPr>
      <w:t>Av. Blumenau, 2.624, sala 206 2º andar Edifício Belfort - Centro – Sorriso/MT –</w:t>
    </w:r>
  </w:p>
  <w:p w14:paraId="11A49BD8" w14:textId="77777777" w:rsidR="00AA368C" w:rsidRPr="00A7254B" w:rsidRDefault="00A65892" w:rsidP="00A7254B">
    <w:pPr>
      <w:pStyle w:val="Rodap"/>
      <w:tabs>
        <w:tab w:val="clear" w:pos="4252"/>
        <w:tab w:val="clear" w:pos="8504"/>
        <w:tab w:val="left" w:pos="2166"/>
      </w:tabs>
      <w:jc w:val="center"/>
      <w:rPr>
        <w:b/>
        <w:i/>
        <w:sz w:val="16"/>
      </w:rPr>
    </w:pPr>
    <w:r w:rsidRPr="00A7254B">
      <w:rPr>
        <w:b/>
        <w:i/>
        <w:sz w:val="16"/>
      </w:rPr>
      <w:t>CEP: 78.896-001 - Telefone: (66) 3545-8055 / E-mail: conselhosaudesorriso@hotmail.com</w:t>
    </w:r>
  </w:p>
  <w:p w14:paraId="72FB74DF" w14:textId="77777777" w:rsidR="00AA368C" w:rsidRPr="00A7254B" w:rsidRDefault="00A65892" w:rsidP="00A7254B">
    <w:pPr>
      <w:pStyle w:val="Rodap"/>
      <w:tabs>
        <w:tab w:val="clear" w:pos="4252"/>
        <w:tab w:val="clear" w:pos="8504"/>
        <w:tab w:val="left" w:pos="2166"/>
      </w:tabs>
      <w:jc w:val="center"/>
      <w:rPr>
        <w:b/>
        <w:sz w:val="16"/>
      </w:rPr>
    </w:pPr>
    <w:r w:rsidRPr="00A7254B">
      <w:rPr>
        <w:b/>
        <w:i/>
        <w:sz w:val="16"/>
      </w:rPr>
      <w:t>CMS EM DEFESA DO SUS COM EQUIDADE.</w:t>
    </w:r>
    <w:r w:rsidRPr="00A7254B">
      <w:rPr>
        <w:b/>
        <w:sz w:val="16"/>
      </w:rPr>
      <w:ptab w:relativeTo="margin" w:alignment="left" w:leader="none"/>
    </w:r>
  </w:p>
  <w:p w14:paraId="33BF9330" w14:textId="77777777" w:rsidR="00AA368C" w:rsidRPr="00A7254B" w:rsidRDefault="003E31F4" w:rsidP="00A7254B">
    <w:pPr>
      <w:pStyle w:val="Rodap"/>
      <w:tabs>
        <w:tab w:val="clear" w:pos="4252"/>
        <w:tab w:val="clear" w:pos="8504"/>
        <w:tab w:val="left" w:pos="2166"/>
      </w:tabs>
      <w:jc w:val="center"/>
      <w:rPr>
        <w:b/>
        <w:sz w:val="14"/>
      </w:rPr>
    </w:pPr>
  </w:p>
  <w:p w14:paraId="577E5BCC" w14:textId="77777777" w:rsidR="00AA368C" w:rsidRPr="00A7254B" w:rsidRDefault="003E31F4" w:rsidP="00A7254B">
    <w:pPr>
      <w:pStyle w:val="Rodap"/>
      <w:tabs>
        <w:tab w:val="clear" w:pos="4252"/>
        <w:tab w:val="clear" w:pos="8504"/>
        <w:tab w:val="left" w:pos="2166"/>
      </w:tabs>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9A6C" w14:textId="788AC7C5" w:rsidR="00AA368C" w:rsidRPr="00AA368C" w:rsidRDefault="00A65892" w:rsidP="00AA368C">
    <w:pPr>
      <w:pStyle w:val="Rodap"/>
      <w:jc w:val="center"/>
      <w:rPr>
        <w:b/>
        <w:i/>
        <w:sz w:val="16"/>
        <w:szCs w:val="16"/>
      </w:rPr>
    </w:pPr>
    <w:r w:rsidRPr="00AA368C">
      <w:rPr>
        <w:i/>
        <w:noProof/>
        <w:sz w:val="16"/>
        <w:szCs w:val="16"/>
        <w:lang w:val="pt-BR" w:eastAsia="pt-BR"/>
      </w:rPr>
      <w:drawing>
        <wp:anchor distT="0" distB="0" distL="114300" distR="114300" simplePos="0" relativeHeight="251660288" behindDoc="1" locked="0" layoutInCell="1" allowOverlap="1" wp14:anchorId="223A6FDB" wp14:editId="36E1E273">
          <wp:simplePos x="0" y="0"/>
          <wp:positionH relativeFrom="column">
            <wp:posOffset>832485</wp:posOffset>
          </wp:positionH>
          <wp:positionV relativeFrom="paragraph">
            <wp:posOffset>9746615</wp:posOffset>
          </wp:positionV>
          <wp:extent cx="800100" cy="789305"/>
          <wp:effectExtent l="19050" t="0" r="0" b="0"/>
          <wp:wrapNone/>
          <wp:docPr id="1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800100" cy="789305"/>
                  </a:xfrm>
                  <a:prstGeom prst="rect">
                    <a:avLst/>
                  </a:prstGeom>
                  <a:noFill/>
                  <a:ln w="9525">
                    <a:noFill/>
                    <a:miter lim="800000"/>
                    <a:headEnd/>
                    <a:tailEnd/>
                  </a:ln>
                </pic:spPr>
              </pic:pic>
            </a:graphicData>
          </a:graphic>
        </wp:anchor>
      </w:drawing>
    </w:r>
    <w:r w:rsidRPr="00AA368C">
      <w:rPr>
        <w:i/>
        <w:noProof/>
        <w:sz w:val="16"/>
        <w:szCs w:val="16"/>
        <w:lang w:val="pt-BR" w:eastAsia="pt-BR"/>
      </w:rPr>
      <w:drawing>
        <wp:anchor distT="0" distB="0" distL="114300" distR="114300" simplePos="0" relativeHeight="251659264" behindDoc="1" locked="0" layoutInCell="1" allowOverlap="1" wp14:anchorId="12B930F8" wp14:editId="65984FBE">
          <wp:simplePos x="0" y="0"/>
          <wp:positionH relativeFrom="column">
            <wp:posOffset>832485</wp:posOffset>
          </wp:positionH>
          <wp:positionV relativeFrom="paragraph">
            <wp:posOffset>9746615</wp:posOffset>
          </wp:positionV>
          <wp:extent cx="800100" cy="789305"/>
          <wp:effectExtent l="19050" t="0" r="0" b="0"/>
          <wp:wrapNone/>
          <wp:docPr id="1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800100" cy="789305"/>
                  </a:xfrm>
                  <a:prstGeom prst="rect">
                    <a:avLst/>
                  </a:prstGeom>
                  <a:noFill/>
                  <a:ln w="9525">
                    <a:noFill/>
                    <a:miter lim="800000"/>
                    <a:headEnd/>
                    <a:tailEnd/>
                  </a:ln>
                </pic:spPr>
              </pic:pic>
            </a:graphicData>
          </a:graphic>
        </wp:anchor>
      </w:drawing>
    </w:r>
    <w:r w:rsidRPr="00AA368C">
      <w:rPr>
        <w:b/>
        <w:i/>
        <w:sz w:val="16"/>
        <w:szCs w:val="16"/>
      </w:rPr>
      <w:t>Av. Blumenau, 2.624, sala 206</w:t>
    </w:r>
    <w:r w:rsidR="009F5C0E">
      <w:rPr>
        <w:b/>
        <w:i/>
        <w:sz w:val="16"/>
        <w:szCs w:val="16"/>
      </w:rPr>
      <w:t>,</w:t>
    </w:r>
    <w:r w:rsidRPr="00AA368C">
      <w:rPr>
        <w:b/>
        <w:i/>
        <w:sz w:val="16"/>
        <w:szCs w:val="16"/>
      </w:rPr>
      <w:t xml:space="preserve"> 2º andar</w:t>
    </w:r>
    <w:r w:rsidR="009F5C0E">
      <w:rPr>
        <w:b/>
        <w:i/>
        <w:sz w:val="16"/>
        <w:szCs w:val="16"/>
      </w:rPr>
      <w:t xml:space="preserve"> -</w:t>
    </w:r>
    <w:r w:rsidRPr="00AA368C">
      <w:rPr>
        <w:b/>
        <w:i/>
        <w:sz w:val="16"/>
        <w:szCs w:val="16"/>
      </w:rPr>
      <w:t xml:space="preserve"> Edifício Belfort - Centro – Sorriso/MT –</w:t>
    </w:r>
  </w:p>
  <w:p w14:paraId="7C03F227" w14:textId="77777777" w:rsidR="00AA368C" w:rsidRPr="00AA368C" w:rsidRDefault="00A65892" w:rsidP="00237C19">
    <w:pPr>
      <w:pStyle w:val="Rodap"/>
      <w:jc w:val="center"/>
      <w:rPr>
        <w:b/>
        <w:i/>
        <w:sz w:val="16"/>
        <w:szCs w:val="16"/>
      </w:rPr>
    </w:pPr>
    <w:r w:rsidRPr="00AA368C">
      <w:rPr>
        <w:b/>
        <w:i/>
        <w:sz w:val="16"/>
        <w:szCs w:val="16"/>
      </w:rPr>
      <w:t>CEP: 78.896-001 - Telefone: (66) 3545-8055 / E-mail: conselhosaudesorriso@hotmail.com</w:t>
    </w:r>
  </w:p>
  <w:p w14:paraId="3E6DC8F7" w14:textId="77777777" w:rsidR="00AA368C" w:rsidRPr="008F4905" w:rsidRDefault="00A65892" w:rsidP="008F4905">
    <w:pPr>
      <w:pStyle w:val="Rodap"/>
      <w:jc w:val="center"/>
      <w:rPr>
        <w:b/>
        <w:sz w:val="16"/>
        <w:szCs w:val="16"/>
      </w:rPr>
    </w:pPr>
    <w:r w:rsidRPr="00AA368C">
      <w:rPr>
        <w:b/>
        <w:i/>
        <w:sz w:val="16"/>
        <w:szCs w:val="16"/>
      </w:rPr>
      <w:t xml:space="preserve">                                                                                 CMS EM DEFESA DO SUS COM EQUIDADE.</w:t>
    </w:r>
    <w:r w:rsidRPr="00AA368C">
      <w:rPr>
        <w:b/>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7D03" w14:textId="77777777" w:rsidR="003E31F4" w:rsidRDefault="003E31F4">
      <w:r>
        <w:separator/>
      </w:r>
    </w:p>
  </w:footnote>
  <w:footnote w:type="continuationSeparator" w:id="0">
    <w:p w14:paraId="4D6931B2" w14:textId="77777777" w:rsidR="003E31F4" w:rsidRDefault="003E3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89F5" w14:textId="77777777" w:rsidR="00AA368C" w:rsidRPr="00E07CDF" w:rsidRDefault="00A65892" w:rsidP="00237C19">
    <w:pPr>
      <w:pStyle w:val="Cabealho"/>
      <w:tabs>
        <w:tab w:val="clear" w:pos="4252"/>
        <w:tab w:val="clear" w:pos="8504"/>
        <w:tab w:val="left" w:pos="709"/>
        <w:tab w:val="left" w:pos="2694"/>
        <w:tab w:val="center" w:pos="2835"/>
      </w:tabs>
      <w:ind w:left="-567" w:right="-852" w:hanging="426"/>
      <w:jc w:val="center"/>
      <w:rPr>
        <w:b/>
        <w:i/>
        <w:sz w:val="36"/>
        <w:szCs w:val="40"/>
      </w:rPr>
    </w:pPr>
    <w:r>
      <w:rPr>
        <w:b/>
        <w:i/>
        <w:noProof/>
        <w:sz w:val="32"/>
        <w:szCs w:val="40"/>
        <w:lang w:val="pt-BR" w:eastAsia="pt-BR"/>
      </w:rPr>
      <w:drawing>
        <wp:anchor distT="0" distB="0" distL="114300" distR="114300" simplePos="0" relativeHeight="251661312" behindDoc="1" locked="0" layoutInCell="1" allowOverlap="1" wp14:anchorId="7110B771" wp14:editId="295A5CB1">
          <wp:simplePos x="0" y="0"/>
          <wp:positionH relativeFrom="margin">
            <wp:align>left</wp:align>
          </wp:positionH>
          <wp:positionV relativeFrom="paragraph">
            <wp:posOffset>-186055</wp:posOffset>
          </wp:positionV>
          <wp:extent cx="1144480" cy="97155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tualizada CMS.png"/>
                  <pic:cNvPicPr/>
                </pic:nvPicPr>
                <pic:blipFill>
                  <a:blip r:embed="rId1">
                    <a:extLst>
                      <a:ext uri="{28A0092B-C50C-407E-A947-70E740481C1C}">
                        <a14:useLocalDpi xmlns:a14="http://schemas.microsoft.com/office/drawing/2010/main" val="0"/>
                      </a:ext>
                    </a:extLst>
                  </a:blip>
                  <a:stretch>
                    <a:fillRect/>
                  </a:stretch>
                </pic:blipFill>
                <pic:spPr>
                  <a:xfrm>
                    <a:off x="0" y="0"/>
                    <a:ext cx="1144480" cy="971550"/>
                  </a:xfrm>
                  <a:prstGeom prst="rect">
                    <a:avLst/>
                  </a:prstGeom>
                </pic:spPr>
              </pic:pic>
            </a:graphicData>
          </a:graphic>
          <wp14:sizeRelH relativeFrom="margin">
            <wp14:pctWidth>0</wp14:pctWidth>
          </wp14:sizeRelH>
          <wp14:sizeRelV relativeFrom="margin">
            <wp14:pctHeight>0</wp14:pctHeight>
          </wp14:sizeRelV>
        </wp:anchor>
      </w:drawing>
    </w:r>
    <w:r w:rsidRPr="00E07CDF">
      <w:rPr>
        <w:b/>
        <w:i/>
        <w:sz w:val="32"/>
        <w:szCs w:val="40"/>
      </w:rPr>
      <w:t>CONSELHO MUNICIPAL DE SAÚDE</w:t>
    </w:r>
  </w:p>
  <w:p w14:paraId="19D078FD" w14:textId="77777777" w:rsidR="00AA368C" w:rsidRPr="00E07CDF" w:rsidRDefault="00A65892" w:rsidP="00237C19">
    <w:pPr>
      <w:pStyle w:val="Cabealho"/>
      <w:tabs>
        <w:tab w:val="left" w:pos="1095"/>
      </w:tabs>
      <w:jc w:val="center"/>
      <w:rPr>
        <w:b/>
        <w:i/>
        <w:szCs w:val="24"/>
      </w:rPr>
    </w:pPr>
    <w:r w:rsidRPr="00E07CDF">
      <w:rPr>
        <w:b/>
        <w:i/>
        <w:sz w:val="20"/>
      </w:rPr>
      <w:t>CRIADO PELA LEI MUNICIPAL Nº 179/91 – 05 DE abril DE 1991.</w:t>
    </w:r>
  </w:p>
  <w:p w14:paraId="6DBE347C" w14:textId="77777777" w:rsidR="00AA368C" w:rsidRPr="00E61F17" w:rsidRDefault="00A65892" w:rsidP="00237C19">
    <w:pPr>
      <w:pStyle w:val="Cabealho"/>
      <w:tabs>
        <w:tab w:val="left" w:pos="1095"/>
      </w:tabs>
      <w:jc w:val="center"/>
      <w:rPr>
        <w:b/>
        <w:i/>
        <w:sz w:val="24"/>
        <w:szCs w:val="24"/>
      </w:rPr>
    </w:pPr>
    <w:r w:rsidRPr="00E07CDF">
      <w:rPr>
        <w:b/>
        <w:i/>
        <w:szCs w:val="24"/>
      </w:rPr>
      <w:t xml:space="preserve">SORRISO - </w:t>
    </w:r>
    <w:r>
      <w:rPr>
        <w:rFonts w:cs="Arial"/>
        <w:b/>
        <w:i/>
        <w:sz w:val="20"/>
      </w:rPr>
      <w:t>Telefone: (66) 3545-8055</w:t>
    </w:r>
    <w:r w:rsidRPr="008E4905">
      <w:rPr>
        <w:rFonts w:cs="Arial"/>
        <w:b/>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5D764" w14:textId="77777777" w:rsidR="00013EF9" w:rsidRPr="00E07CDF" w:rsidRDefault="00013EF9" w:rsidP="00237C19">
    <w:pPr>
      <w:pStyle w:val="Cabealho"/>
      <w:tabs>
        <w:tab w:val="clear" w:pos="4252"/>
        <w:tab w:val="clear" w:pos="8504"/>
        <w:tab w:val="left" w:pos="709"/>
        <w:tab w:val="left" w:pos="2694"/>
        <w:tab w:val="center" w:pos="2835"/>
      </w:tabs>
      <w:ind w:left="-567" w:right="-852" w:hanging="426"/>
      <w:jc w:val="center"/>
      <w:rPr>
        <w:b/>
        <w:i/>
        <w:sz w:val="36"/>
        <w:szCs w:val="40"/>
      </w:rPr>
    </w:pPr>
    <w:r>
      <w:rPr>
        <w:b/>
        <w:i/>
        <w:noProof/>
        <w:sz w:val="32"/>
        <w:szCs w:val="40"/>
        <w:lang w:val="pt-BR" w:eastAsia="pt-BR"/>
      </w:rPr>
      <w:drawing>
        <wp:anchor distT="0" distB="0" distL="114300" distR="114300" simplePos="0" relativeHeight="251666432" behindDoc="1" locked="0" layoutInCell="1" allowOverlap="1" wp14:anchorId="27E768C0" wp14:editId="73AA6198">
          <wp:simplePos x="0" y="0"/>
          <wp:positionH relativeFrom="margin">
            <wp:align>left</wp:align>
          </wp:positionH>
          <wp:positionV relativeFrom="paragraph">
            <wp:posOffset>-376555</wp:posOffset>
          </wp:positionV>
          <wp:extent cx="1180565" cy="1002183"/>
          <wp:effectExtent l="0" t="0" r="635"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tualizada CMS.png"/>
                  <pic:cNvPicPr/>
                </pic:nvPicPr>
                <pic:blipFill>
                  <a:blip r:embed="rId1">
                    <a:extLst>
                      <a:ext uri="{28A0092B-C50C-407E-A947-70E740481C1C}">
                        <a14:useLocalDpi xmlns:a14="http://schemas.microsoft.com/office/drawing/2010/main" val="0"/>
                      </a:ext>
                    </a:extLst>
                  </a:blip>
                  <a:stretch>
                    <a:fillRect/>
                  </a:stretch>
                </pic:blipFill>
                <pic:spPr>
                  <a:xfrm>
                    <a:off x="0" y="0"/>
                    <a:ext cx="1180565" cy="1002183"/>
                  </a:xfrm>
                  <a:prstGeom prst="rect">
                    <a:avLst/>
                  </a:prstGeom>
                </pic:spPr>
              </pic:pic>
            </a:graphicData>
          </a:graphic>
          <wp14:sizeRelH relativeFrom="margin">
            <wp14:pctWidth>0</wp14:pctWidth>
          </wp14:sizeRelH>
          <wp14:sizeRelV relativeFrom="margin">
            <wp14:pctHeight>0</wp14:pctHeight>
          </wp14:sizeRelV>
        </wp:anchor>
      </w:drawing>
    </w:r>
    <w:r w:rsidRPr="00E07CDF">
      <w:rPr>
        <w:b/>
        <w:i/>
        <w:sz w:val="32"/>
        <w:szCs w:val="40"/>
      </w:rPr>
      <w:t>CONSELHO MUNICIPAL DE SAÚDE</w:t>
    </w:r>
  </w:p>
  <w:p w14:paraId="3DD4FE0F" w14:textId="77777777" w:rsidR="00013EF9" w:rsidRPr="00E07CDF" w:rsidRDefault="00013EF9" w:rsidP="00237C19">
    <w:pPr>
      <w:pStyle w:val="Cabealho"/>
      <w:tabs>
        <w:tab w:val="left" w:pos="1095"/>
      </w:tabs>
      <w:jc w:val="center"/>
      <w:rPr>
        <w:b/>
        <w:i/>
        <w:szCs w:val="24"/>
      </w:rPr>
    </w:pPr>
    <w:r w:rsidRPr="00E07CDF">
      <w:rPr>
        <w:b/>
        <w:i/>
        <w:sz w:val="20"/>
      </w:rPr>
      <w:t>CRIADO PELA LEI MUNICIPAL Nº 179/91 – 05 DE abril DE 1991.</w:t>
    </w:r>
  </w:p>
  <w:p w14:paraId="2F23510E" w14:textId="77777777" w:rsidR="00013EF9" w:rsidRPr="00E61F17" w:rsidRDefault="00013EF9" w:rsidP="00237C19">
    <w:pPr>
      <w:pStyle w:val="Cabealho"/>
      <w:tabs>
        <w:tab w:val="left" w:pos="1095"/>
      </w:tabs>
      <w:jc w:val="center"/>
      <w:rPr>
        <w:b/>
        <w:i/>
        <w:sz w:val="24"/>
        <w:szCs w:val="24"/>
      </w:rPr>
    </w:pPr>
    <w:r w:rsidRPr="00E07CDF">
      <w:rPr>
        <w:b/>
        <w:i/>
        <w:szCs w:val="24"/>
      </w:rPr>
      <w:t xml:space="preserve">SORRISO - </w:t>
    </w:r>
    <w:r>
      <w:rPr>
        <w:rFonts w:cs="Arial"/>
        <w:b/>
        <w:i/>
        <w:sz w:val="20"/>
      </w:rPr>
      <w:t>Telefone: (66) 3545-8055</w:t>
    </w:r>
    <w:r w:rsidRPr="008E4905">
      <w:rPr>
        <w:rFonts w:cs="Arial"/>
        <w:b/>
        <w: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A92B7" w14:textId="77777777" w:rsidR="008F4905" w:rsidRPr="00E07CDF" w:rsidRDefault="00A65892" w:rsidP="00237C19">
    <w:pPr>
      <w:pStyle w:val="Cabealho"/>
      <w:tabs>
        <w:tab w:val="clear" w:pos="4252"/>
        <w:tab w:val="clear" w:pos="8504"/>
        <w:tab w:val="left" w:pos="709"/>
        <w:tab w:val="left" w:pos="2694"/>
        <w:tab w:val="center" w:pos="2835"/>
      </w:tabs>
      <w:ind w:left="-567" w:right="-852" w:hanging="426"/>
      <w:jc w:val="center"/>
      <w:rPr>
        <w:b/>
        <w:i/>
        <w:sz w:val="36"/>
        <w:szCs w:val="40"/>
      </w:rPr>
    </w:pPr>
    <w:r>
      <w:rPr>
        <w:b/>
        <w:i/>
        <w:noProof/>
        <w:sz w:val="32"/>
        <w:szCs w:val="40"/>
        <w:lang w:val="pt-BR" w:eastAsia="pt-BR"/>
      </w:rPr>
      <w:drawing>
        <wp:anchor distT="0" distB="0" distL="114300" distR="114300" simplePos="0" relativeHeight="251664384" behindDoc="1" locked="0" layoutInCell="1" allowOverlap="1" wp14:anchorId="1F3807F6" wp14:editId="43963D56">
          <wp:simplePos x="0" y="0"/>
          <wp:positionH relativeFrom="margin">
            <wp:align>left</wp:align>
          </wp:positionH>
          <wp:positionV relativeFrom="paragraph">
            <wp:posOffset>-376555</wp:posOffset>
          </wp:positionV>
          <wp:extent cx="1180565" cy="1002183"/>
          <wp:effectExtent l="0" t="0" r="635" b="7620"/>
          <wp:wrapNone/>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tualizada CMS.png"/>
                  <pic:cNvPicPr/>
                </pic:nvPicPr>
                <pic:blipFill>
                  <a:blip r:embed="rId1">
                    <a:extLst>
                      <a:ext uri="{28A0092B-C50C-407E-A947-70E740481C1C}">
                        <a14:useLocalDpi xmlns:a14="http://schemas.microsoft.com/office/drawing/2010/main" val="0"/>
                      </a:ext>
                    </a:extLst>
                  </a:blip>
                  <a:stretch>
                    <a:fillRect/>
                  </a:stretch>
                </pic:blipFill>
                <pic:spPr>
                  <a:xfrm>
                    <a:off x="0" y="0"/>
                    <a:ext cx="1180565" cy="1002183"/>
                  </a:xfrm>
                  <a:prstGeom prst="rect">
                    <a:avLst/>
                  </a:prstGeom>
                </pic:spPr>
              </pic:pic>
            </a:graphicData>
          </a:graphic>
          <wp14:sizeRelH relativeFrom="margin">
            <wp14:pctWidth>0</wp14:pctWidth>
          </wp14:sizeRelH>
          <wp14:sizeRelV relativeFrom="margin">
            <wp14:pctHeight>0</wp14:pctHeight>
          </wp14:sizeRelV>
        </wp:anchor>
      </w:drawing>
    </w:r>
    <w:r w:rsidRPr="00E07CDF">
      <w:rPr>
        <w:b/>
        <w:i/>
        <w:sz w:val="32"/>
        <w:szCs w:val="40"/>
      </w:rPr>
      <w:t>CONSELHO MUNICIPAL DE SAÚDE</w:t>
    </w:r>
  </w:p>
  <w:p w14:paraId="06FB3B32" w14:textId="77777777" w:rsidR="008F4905" w:rsidRPr="00E07CDF" w:rsidRDefault="00A65892" w:rsidP="00237C19">
    <w:pPr>
      <w:pStyle w:val="Cabealho"/>
      <w:tabs>
        <w:tab w:val="left" w:pos="1095"/>
      </w:tabs>
      <w:jc w:val="center"/>
      <w:rPr>
        <w:b/>
        <w:i/>
        <w:szCs w:val="24"/>
      </w:rPr>
    </w:pPr>
    <w:r w:rsidRPr="00E07CDF">
      <w:rPr>
        <w:b/>
        <w:i/>
        <w:sz w:val="20"/>
      </w:rPr>
      <w:t>CRIADO PELA LEI MUNICIPAL Nº 179/91 – 05 DE abril DE 1991.</w:t>
    </w:r>
  </w:p>
  <w:p w14:paraId="6F1A8FEE" w14:textId="77777777" w:rsidR="008F4905" w:rsidRPr="00E61F17" w:rsidRDefault="00A65892" w:rsidP="00237C19">
    <w:pPr>
      <w:pStyle w:val="Cabealho"/>
      <w:tabs>
        <w:tab w:val="left" w:pos="1095"/>
      </w:tabs>
      <w:jc w:val="center"/>
      <w:rPr>
        <w:b/>
        <w:i/>
        <w:sz w:val="24"/>
        <w:szCs w:val="24"/>
      </w:rPr>
    </w:pPr>
    <w:r w:rsidRPr="00E07CDF">
      <w:rPr>
        <w:b/>
        <w:i/>
        <w:szCs w:val="24"/>
      </w:rPr>
      <w:t xml:space="preserve">SORRISO - </w:t>
    </w:r>
    <w:r>
      <w:rPr>
        <w:rFonts w:cs="Arial"/>
        <w:b/>
        <w:i/>
        <w:sz w:val="20"/>
      </w:rPr>
      <w:t>Telefone: (66) 3545-8055</w:t>
    </w:r>
    <w:r w:rsidRPr="008E4905">
      <w:rPr>
        <w:rFonts w:cs="Arial"/>
        <w:b/>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90D9E"/>
    <w:multiLevelType w:val="hybridMultilevel"/>
    <w:tmpl w:val="35CC2F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F71F4B"/>
    <w:multiLevelType w:val="multilevel"/>
    <w:tmpl w:val="8B9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30E3D"/>
    <w:multiLevelType w:val="hybridMultilevel"/>
    <w:tmpl w:val="D0D400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57F4B21"/>
    <w:multiLevelType w:val="hybridMultilevel"/>
    <w:tmpl w:val="7F94D2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4241EC3"/>
    <w:multiLevelType w:val="multilevel"/>
    <w:tmpl w:val="C296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B2DE0"/>
    <w:multiLevelType w:val="hybridMultilevel"/>
    <w:tmpl w:val="72A250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3B27C78"/>
    <w:multiLevelType w:val="hybridMultilevel"/>
    <w:tmpl w:val="BCEC5F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92"/>
    <w:rsid w:val="00013EF9"/>
    <w:rsid w:val="000C60DA"/>
    <w:rsid w:val="0014618E"/>
    <w:rsid w:val="001B56D7"/>
    <w:rsid w:val="002066A8"/>
    <w:rsid w:val="0030064D"/>
    <w:rsid w:val="00307769"/>
    <w:rsid w:val="0033691C"/>
    <w:rsid w:val="003D3893"/>
    <w:rsid w:val="003E31F4"/>
    <w:rsid w:val="005566FD"/>
    <w:rsid w:val="005C5067"/>
    <w:rsid w:val="00616158"/>
    <w:rsid w:val="00681FE8"/>
    <w:rsid w:val="006C736E"/>
    <w:rsid w:val="006D11AB"/>
    <w:rsid w:val="00740C16"/>
    <w:rsid w:val="007C3913"/>
    <w:rsid w:val="00900E1E"/>
    <w:rsid w:val="00940928"/>
    <w:rsid w:val="00954557"/>
    <w:rsid w:val="009F5C0E"/>
    <w:rsid w:val="00A65892"/>
    <w:rsid w:val="00AB6078"/>
    <w:rsid w:val="00AC0245"/>
    <w:rsid w:val="00B17F83"/>
    <w:rsid w:val="00C15967"/>
    <w:rsid w:val="00C703DF"/>
    <w:rsid w:val="00D4629E"/>
    <w:rsid w:val="00D47B51"/>
    <w:rsid w:val="00DA0348"/>
    <w:rsid w:val="00DD6BAA"/>
    <w:rsid w:val="00DF1F6E"/>
    <w:rsid w:val="00E72650"/>
    <w:rsid w:val="00EF089F"/>
    <w:rsid w:val="00EF0C10"/>
    <w:rsid w:val="00F347D4"/>
    <w:rsid w:val="00F964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E554"/>
  <w15:chartTrackingRefBased/>
  <w15:docId w15:val="{4D585782-41FD-4F14-B7C8-4156AF67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65892"/>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A65892"/>
    <w:pPr>
      <w:ind w:left="461" w:right="109"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A65892"/>
    <w:rPr>
      <w:rFonts w:ascii="Times New Roman" w:eastAsia="Times New Roman" w:hAnsi="Times New Roman" w:cs="Times New Roman"/>
      <w:b/>
      <w:bCs/>
      <w:sz w:val="24"/>
      <w:szCs w:val="24"/>
      <w:lang w:val="pt-PT"/>
    </w:rPr>
  </w:style>
  <w:style w:type="paragraph" w:styleId="Cabealho">
    <w:name w:val="header"/>
    <w:basedOn w:val="Normal"/>
    <w:link w:val="CabealhoChar"/>
    <w:uiPriority w:val="99"/>
    <w:unhideWhenUsed/>
    <w:rsid w:val="00A65892"/>
    <w:pPr>
      <w:tabs>
        <w:tab w:val="center" w:pos="4252"/>
        <w:tab w:val="right" w:pos="8504"/>
      </w:tabs>
    </w:pPr>
  </w:style>
  <w:style w:type="character" w:customStyle="1" w:styleId="CabealhoChar">
    <w:name w:val="Cabeçalho Char"/>
    <w:basedOn w:val="Fontepargpadro"/>
    <w:link w:val="Cabealho"/>
    <w:uiPriority w:val="99"/>
    <w:rsid w:val="00A65892"/>
    <w:rPr>
      <w:rFonts w:ascii="Times New Roman" w:eastAsia="Times New Roman" w:hAnsi="Times New Roman" w:cs="Times New Roman"/>
      <w:lang w:val="pt-PT"/>
    </w:rPr>
  </w:style>
  <w:style w:type="paragraph" w:styleId="Rodap">
    <w:name w:val="footer"/>
    <w:basedOn w:val="Normal"/>
    <w:link w:val="RodapChar"/>
    <w:uiPriority w:val="99"/>
    <w:unhideWhenUsed/>
    <w:rsid w:val="00A65892"/>
    <w:pPr>
      <w:tabs>
        <w:tab w:val="center" w:pos="4252"/>
        <w:tab w:val="right" w:pos="8504"/>
      </w:tabs>
    </w:pPr>
  </w:style>
  <w:style w:type="character" w:customStyle="1" w:styleId="RodapChar">
    <w:name w:val="Rodapé Char"/>
    <w:basedOn w:val="Fontepargpadro"/>
    <w:link w:val="Rodap"/>
    <w:uiPriority w:val="99"/>
    <w:rsid w:val="00A65892"/>
    <w:rPr>
      <w:rFonts w:ascii="Times New Roman" w:eastAsia="Times New Roman" w:hAnsi="Times New Roman" w:cs="Times New Roman"/>
      <w:lang w:val="pt-PT"/>
    </w:rPr>
  </w:style>
  <w:style w:type="paragraph" w:styleId="PargrafodaLista">
    <w:name w:val="List Paragraph"/>
    <w:basedOn w:val="Normal"/>
    <w:uiPriority w:val="34"/>
    <w:qFormat/>
    <w:rsid w:val="00B17F83"/>
    <w:pPr>
      <w:ind w:left="720"/>
      <w:contextualSpacing/>
    </w:pPr>
  </w:style>
  <w:style w:type="paragraph" w:styleId="Textodebalo">
    <w:name w:val="Balloon Text"/>
    <w:basedOn w:val="Normal"/>
    <w:link w:val="TextodebaloChar"/>
    <w:uiPriority w:val="99"/>
    <w:semiHidden/>
    <w:unhideWhenUsed/>
    <w:rsid w:val="00AB6078"/>
    <w:rPr>
      <w:rFonts w:ascii="Segoe UI" w:hAnsi="Segoe UI" w:cs="Segoe UI"/>
      <w:sz w:val="18"/>
      <w:szCs w:val="18"/>
    </w:rPr>
  </w:style>
  <w:style w:type="character" w:customStyle="1" w:styleId="TextodebaloChar">
    <w:name w:val="Texto de balão Char"/>
    <w:basedOn w:val="Fontepargpadro"/>
    <w:link w:val="Textodebalo"/>
    <w:uiPriority w:val="99"/>
    <w:semiHidden/>
    <w:rsid w:val="00AB6078"/>
    <w:rPr>
      <w:rFonts w:ascii="Segoe UI" w:eastAsia="Times New Roman" w:hAnsi="Segoe UI" w:cs="Segoe UI"/>
      <w:sz w:val="18"/>
      <w:szCs w:val="18"/>
      <w:lang w:val="pt-PT"/>
    </w:rPr>
  </w:style>
  <w:style w:type="paragraph" w:styleId="NormalWeb">
    <w:name w:val="Normal (Web)"/>
    <w:basedOn w:val="Normal"/>
    <w:uiPriority w:val="99"/>
    <w:semiHidden/>
    <w:unhideWhenUsed/>
    <w:rsid w:val="00681FE8"/>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681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422885">
      <w:bodyDiv w:val="1"/>
      <w:marLeft w:val="0"/>
      <w:marRight w:val="0"/>
      <w:marTop w:val="0"/>
      <w:marBottom w:val="0"/>
      <w:divBdr>
        <w:top w:val="none" w:sz="0" w:space="0" w:color="auto"/>
        <w:left w:val="none" w:sz="0" w:space="0" w:color="auto"/>
        <w:bottom w:val="none" w:sz="0" w:space="0" w:color="auto"/>
        <w:right w:val="none" w:sz="0" w:space="0" w:color="auto"/>
      </w:divBdr>
    </w:div>
    <w:div w:id="475223064">
      <w:bodyDiv w:val="1"/>
      <w:marLeft w:val="0"/>
      <w:marRight w:val="0"/>
      <w:marTop w:val="0"/>
      <w:marBottom w:val="0"/>
      <w:divBdr>
        <w:top w:val="none" w:sz="0" w:space="0" w:color="auto"/>
        <w:left w:val="none" w:sz="0" w:space="0" w:color="auto"/>
        <w:bottom w:val="none" w:sz="0" w:space="0" w:color="auto"/>
        <w:right w:val="none" w:sz="0" w:space="0" w:color="auto"/>
      </w:divBdr>
    </w:div>
    <w:div w:id="507065857">
      <w:bodyDiv w:val="1"/>
      <w:marLeft w:val="0"/>
      <w:marRight w:val="0"/>
      <w:marTop w:val="0"/>
      <w:marBottom w:val="0"/>
      <w:divBdr>
        <w:top w:val="none" w:sz="0" w:space="0" w:color="auto"/>
        <w:left w:val="none" w:sz="0" w:space="0" w:color="auto"/>
        <w:bottom w:val="none" w:sz="0" w:space="0" w:color="auto"/>
        <w:right w:val="none" w:sz="0" w:space="0" w:color="auto"/>
      </w:divBdr>
    </w:div>
    <w:div w:id="531041953">
      <w:bodyDiv w:val="1"/>
      <w:marLeft w:val="0"/>
      <w:marRight w:val="0"/>
      <w:marTop w:val="0"/>
      <w:marBottom w:val="0"/>
      <w:divBdr>
        <w:top w:val="none" w:sz="0" w:space="0" w:color="auto"/>
        <w:left w:val="none" w:sz="0" w:space="0" w:color="auto"/>
        <w:bottom w:val="none" w:sz="0" w:space="0" w:color="auto"/>
        <w:right w:val="none" w:sz="0" w:space="0" w:color="auto"/>
      </w:divBdr>
    </w:div>
    <w:div w:id="817570365">
      <w:bodyDiv w:val="1"/>
      <w:marLeft w:val="0"/>
      <w:marRight w:val="0"/>
      <w:marTop w:val="0"/>
      <w:marBottom w:val="0"/>
      <w:divBdr>
        <w:top w:val="none" w:sz="0" w:space="0" w:color="auto"/>
        <w:left w:val="none" w:sz="0" w:space="0" w:color="auto"/>
        <w:bottom w:val="none" w:sz="0" w:space="0" w:color="auto"/>
        <w:right w:val="none" w:sz="0" w:space="0" w:color="auto"/>
      </w:divBdr>
    </w:div>
    <w:div w:id="857163272">
      <w:bodyDiv w:val="1"/>
      <w:marLeft w:val="0"/>
      <w:marRight w:val="0"/>
      <w:marTop w:val="0"/>
      <w:marBottom w:val="0"/>
      <w:divBdr>
        <w:top w:val="none" w:sz="0" w:space="0" w:color="auto"/>
        <w:left w:val="none" w:sz="0" w:space="0" w:color="auto"/>
        <w:bottom w:val="none" w:sz="0" w:space="0" w:color="auto"/>
        <w:right w:val="none" w:sz="0" w:space="0" w:color="auto"/>
      </w:divBdr>
    </w:div>
    <w:div w:id="958947790">
      <w:bodyDiv w:val="1"/>
      <w:marLeft w:val="0"/>
      <w:marRight w:val="0"/>
      <w:marTop w:val="0"/>
      <w:marBottom w:val="0"/>
      <w:divBdr>
        <w:top w:val="none" w:sz="0" w:space="0" w:color="auto"/>
        <w:left w:val="none" w:sz="0" w:space="0" w:color="auto"/>
        <w:bottom w:val="none" w:sz="0" w:space="0" w:color="auto"/>
        <w:right w:val="none" w:sz="0" w:space="0" w:color="auto"/>
      </w:divBdr>
    </w:div>
    <w:div w:id="976033419">
      <w:bodyDiv w:val="1"/>
      <w:marLeft w:val="0"/>
      <w:marRight w:val="0"/>
      <w:marTop w:val="0"/>
      <w:marBottom w:val="0"/>
      <w:divBdr>
        <w:top w:val="none" w:sz="0" w:space="0" w:color="auto"/>
        <w:left w:val="none" w:sz="0" w:space="0" w:color="auto"/>
        <w:bottom w:val="none" w:sz="0" w:space="0" w:color="auto"/>
        <w:right w:val="none" w:sz="0" w:space="0" w:color="auto"/>
      </w:divBdr>
    </w:div>
    <w:div w:id="1522620289">
      <w:bodyDiv w:val="1"/>
      <w:marLeft w:val="0"/>
      <w:marRight w:val="0"/>
      <w:marTop w:val="0"/>
      <w:marBottom w:val="0"/>
      <w:divBdr>
        <w:top w:val="none" w:sz="0" w:space="0" w:color="auto"/>
        <w:left w:val="none" w:sz="0" w:space="0" w:color="auto"/>
        <w:bottom w:val="none" w:sz="0" w:space="0" w:color="auto"/>
        <w:right w:val="none" w:sz="0" w:space="0" w:color="auto"/>
      </w:divBdr>
    </w:div>
    <w:div w:id="1617760773">
      <w:bodyDiv w:val="1"/>
      <w:marLeft w:val="0"/>
      <w:marRight w:val="0"/>
      <w:marTop w:val="0"/>
      <w:marBottom w:val="0"/>
      <w:divBdr>
        <w:top w:val="none" w:sz="0" w:space="0" w:color="auto"/>
        <w:left w:val="none" w:sz="0" w:space="0" w:color="auto"/>
        <w:bottom w:val="none" w:sz="0" w:space="0" w:color="auto"/>
        <w:right w:val="none" w:sz="0" w:space="0" w:color="auto"/>
      </w:divBdr>
    </w:div>
    <w:div w:id="2008627641">
      <w:bodyDiv w:val="1"/>
      <w:marLeft w:val="0"/>
      <w:marRight w:val="0"/>
      <w:marTop w:val="0"/>
      <w:marBottom w:val="0"/>
      <w:divBdr>
        <w:top w:val="none" w:sz="0" w:space="0" w:color="auto"/>
        <w:left w:val="none" w:sz="0" w:space="0" w:color="auto"/>
        <w:bottom w:val="none" w:sz="0" w:space="0" w:color="auto"/>
        <w:right w:val="none" w:sz="0" w:space="0" w:color="auto"/>
      </w:divBdr>
    </w:div>
    <w:div w:id="2066022787">
      <w:bodyDiv w:val="1"/>
      <w:marLeft w:val="0"/>
      <w:marRight w:val="0"/>
      <w:marTop w:val="0"/>
      <w:marBottom w:val="0"/>
      <w:divBdr>
        <w:top w:val="none" w:sz="0" w:space="0" w:color="auto"/>
        <w:left w:val="none" w:sz="0" w:space="0" w:color="auto"/>
        <w:bottom w:val="none" w:sz="0" w:space="0" w:color="auto"/>
        <w:right w:val="none" w:sz="0" w:space="0" w:color="auto"/>
      </w:divBdr>
    </w:div>
    <w:div w:id="21456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2</Pages>
  <Words>411</Words>
  <Characters>2221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 ALINE BUZZACARO</dc:creator>
  <cp:keywords/>
  <dc:description/>
  <cp:lastModifiedBy>ANDRESSA LUNA NERES</cp:lastModifiedBy>
  <cp:revision>16</cp:revision>
  <cp:lastPrinted>2025-07-02T21:00:00Z</cp:lastPrinted>
  <dcterms:created xsi:type="dcterms:W3CDTF">2025-06-03T14:01:00Z</dcterms:created>
  <dcterms:modified xsi:type="dcterms:W3CDTF">2025-09-16T19:44:00Z</dcterms:modified>
</cp:coreProperties>
</file>