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9F93" w14:textId="77777777" w:rsidR="00A65892" w:rsidRPr="006B4726" w:rsidRDefault="00A65892" w:rsidP="00A65892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14:paraId="1402AC43" w14:textId="18B52556" w:rsidR="00A65892" w:rsidRPr="006B4726" w:rsidRDefault="00A65892" w:rsidP="00A65892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 xml:space="preserve">RESOLUÇÃO DO CMS N° </w:t>
      </w:r>
      <w:r w:rsidR="006D11AB">
        <w:rPr>
          <w:b/>
          <w:sz w:val="24"/>
          <w:szCs w:val="24"/>
          <w:lang w:val="pt-BR" w:eastAsia="pt-BR"/>
        </w:rPr>
        <w:t>10</w:t>
      </w:r>
      <w:bookmarkStart w:id="0" w:name="_GoBack"/>
      <w:bookmarkEnd w:id="0"/>
      <w:r w:rsidRPr="006B4726">
        <w:rPr>
          <w:b/>
          <w:sz w:val="24"/>
          <w:szCs w:val="24"/>
          <w:lang w:val="pt-BR" w:eastAsia="pt-BR"/>
        </w:rPr>
        <w:t>/2025.</w:t>
      </w:r>
    </w:p>
    <w:p w14:paraId="4597425B" w14:textId="1A5A3ACC" w:rsidR="00A65892" w:rsidRPr="005A5E0F" w:rsidRDefault="00A65892" w:rsidP="00A65892">
      <w:pPr>
        <w:widowControl/>
        <w:autoSpaceDE/>
        <w:autoSpaceDN/>
        <w:spacing w:before="100" w:beforeAutospacing="1" w:after="100" w:afterAutospacing="1"/>
        <w:ind w:left="5954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 xml:space="preserve">Dispõe sobre a aprovação de pleito de recursos financeiros </w:t>
      </w:r>
      <w:r>
        <w:rPr>
          <w:b/>
          <w:bCs/>
          <w:sz w:val="24"/>
          <w:szCs w:val="24"/>
          <w:lang w:val="pt-BR" w:eastAsia="pt-BR"/>
        </w:rPr>
        <w:t xml:space="preserve">para a Atenção </w:t>
      </w:r>
      <w:r w:rsidR="00616158">
        <w:rPr>
          <w:b/>
          <w:bCs/>
          <w:sz w:val="24"/>
          <w:szCs w:val="24"/>
          <w:lang w:val="pt-BR" w:eastAsia="pt-BR"/>
        </w:rPr>
        <w:t>Primária à Saúde</w:t>
      </w:r>
      <w:r>
        <w:rPr>
          <w:b/>
          <w:bCs/>
          <w:sz w:val="24"/>
          <w:szCs w:val="24"/>
          <w:lang w:val="pt-BR" w:eastAsia="pt-BR"/>
        </w:rPr>
        <w:t xml:space="preserve"> </w:t>
      </w:r>
      <w:r w:rsidRPr="005A5E0F">
        <w:rPr>
          <w:b/>
          <w:bCs/>
          <w:sz w:val="24"/>
          <w:szCs w:val="24"/>
          <w:lang w:val="pt-BR" w:eastAsia="pt-BR"/>
        </w:rPr>
        <w:t>em caráter de transferência fundo a fundo, conforme Portaria GM/MS nº 6.916/2025.</w:t>
      </w:r>
    </w:p>
    <w:p w14:paraId="56D989DA" w14:textId="77777777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sz w:val="24"/>
          <w:szCs w:val="24"/>
          <w:lang w:val="pt-BR" w:eastAsia="pt-BR"/>
        </w:rPr>
        <w:t xml:space="preserve">O CONSELHO MUNICIPAL DE SAÚDE DE SORRISO/MT, no uso de suas atribuições legais, conferidas pela </w:t>
      </w:r>
      <w:r w:rsidRPr="005A5E0F">
        <w:rPr>
          <w:b/>
          <w:bCs/>
          <w:sz w:val="24"/>
          <w:szCs w:val="24"/>
          <w:lang w:val="pt-BR" w:eastAsia="pt-BR"/>
        </w:rPr>
        <w:t>Lei Municipal Complementar nº 444, de 24 de outubro de 2024</w:t>
      </w:r>
      <w:r w:rsidRPr="005A5E0F">
        <w:rPr>
          <w:sz w:val="24"/>
          <w:szCs w:val="24"/>
          <w:lang w:val="pt-BR" w:eastAsia="pt-BR"/>
        </w:rPr>
        <w:t>, que regulamenta a composição, organização, atribuições e funcionamento do Conselho Municipal de Saúde – CMS, e dá outras providências,</w:t>
      </w:r>
    </w:p>
    <w:p w14:paraId="728A6681" w14:textId="77777777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Lei Federal nº 8.080, de 19 de setembro de 1990, que dispõe sobre a proteção e recuperação da saúde, a organização e o funcionamento dos serviços correspondentes;</w:t>
      </w:r>
    </w:p>
    <w:p w14:paraId="428B5BCC" w14:textId="77777777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Portaria GM/MS nº 6.916, de 06 de maio de 2025, que estabelece os procedimentos para a execução de despesas em ações e serviços públicos de saúde por meio de transferências fundo a fundo, em parcela única de custeio para a Atenção Primária e Especializada;</w:t>
      </w:r>
    </w:p>
    <w:p w14:paraId="774D818A" w14:textId="77777777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os Ofícios SEMSA nº 1008/2025 e nº 1009/2025, que solicitam a inclusão de pauta para deliberação dos respectivos pleitos de recursos financeiros em caráter fundo a fundo, endereçados ao Ministério da Saúde;</w:t>
      </w:r>
    </w:p>
    <w:p w14:paraId="736F8291" w14:textId="5E6A64F5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finalidade do pleito, sendo:</w:t>
      </w:r>
    </w:p>
    <w:p w14:paraId="0F48CC02" w14:textId="79FE0420" w:rsidR="00A65892" w:rsidRPr="005A5E0F" w:rsidRDefault="00A65892" w:rsidP="00A6589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firstLine="0"/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I</w:t>
      </w:r>
      <w:r w:rsidRPr="005A5E0F">
        <w:rPr>
          <w:b/>
          <w:bCs/>
          <w:sz w:val="24"/>
          <w:szCs w:val="24"/>
          <w:lang w:val="pt-BR" w:eastAsia="pt-BR"/>
        </w:rPr>
        <w:t>ncremento de recursos para ações da Atenção Primária à Saúde</w:t>
      </w:r>
      <w:r w:rsidRPr="005A5E0F">
        <w:rPr>
          <w:sz w:val="24"/>
          <w:szCs w:val="24"/>
          <w:lang w:val="pt-BR" w:eastAsia="pt-BR"/>
        </w:rPr>
        <w:t>, conforme Ofício nº 1008/2025, abrangendo fortalecimento da Estratégia Saúde da Família, campanhas de vacinação, saúde da mulher e da criança, prevenção de doenças e acompanhamento de condições crônicas;</w:t>
      </w:r>
    </w:p>
    <w:p w14:paraId="76C73035" w14:textId="20B27EEB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val="pt-BR" w:eastAsia="pt-BR"/>
        </w:rPr>
        <w:t>que o pleito de incremento de recurso</w:t>
      </w:r>
      <w:r w:rsidR="00D4629E">
        <w:rPr>
          <w:sz w:val="24"/>
          <w:szCs w:val="24"/>
          <w:lang w:val="pt-BR" w:eastAsia="pt-BR"/>
        </w:rPr>
        <w:t xml:space="preserve"> financeiro</w:t>
      </w:r>
      <w:r>
        <w:rPr>
          <w:sz w:val="24"/>
          <w:szCs w:val="24"/>
          <w:lang w:val="pt-BR" w:eastAsia="pt-BR"/>
        </w:rPr>
        <w:t xml:space="preserve"> para a Atenção Primária à Saúde é </w:t>
      </w:r>
      <w:r w:rsidRPr="005A5E0F">
        <w:rPr>
          <w:sz w:val="24"/>
          <w:szCs w:val="24"/>
          <w:lang w:val="pt-BR" w:eastAsia="pt-BR"/>
        </w:rPr>
        <w:t xml:space="preserve">de </w:t>
      </w:r>
      <w:r w:rsidRPr="005A5E0F">
        <w:rPr>
          <w:b/>
          <w:bCs/>
          <w:sz w:val="24"/>
          <w:szCs w:val="24"/>
          <w:lang w:val="pt-BR" w:eastAsia="pt-BR"/>
        </w:rPr>
        <w:t>R$ 15.000.000,00 (quinze milhões de reais)</w:t>
      </w:r>
      <w:r w:rsidRPr="005A5E0F">
        <w:rPr>
          <w:sz w:val="24"/>
          <w:szCs w:val="24"/>
          <w:lang w:val="pt-BR" w:eastAsia="pt-BR"/>
        </w:rPr>
        <w:t>, conforme detalhado no respectivo</w:t>
      </w:r>
      <w:r>
        <w:rPr>
          <w:sz w:val="24"/>
          <w:szCs w:val="24"/>
          <w:lang w:val="pt-BR" w:eastAsia="pt-BR"/>
        </w:rPr>
        <w:t xml:space="preserve"> </w:t>
      </w:r>
      <w:r w:rsidRPr="005A5E0F">
        <w:rPr>
          <w:sz w:val="24"/>
          <w:szCs w:val="24"/>
          <w:lang w:val="pt-BR" w:eastAsia="pt-BR"/>
        </w:rPr>
        <w:t>documento apresentado;</w:t>
      </w:r>
    </w:p>
    <w:p w14:paraId="52914608" w14:textId="3DC22B5C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lastRenderedPageBreak/>
        <w:t>CONSIDERANDO</w:t>
      </w:r>
      <w:r w:rsidRPr="005A5E0F">
        <w:rPr>
          <w:sz w:val="24"/>
          <w:szCs w:val="24"/>
          <w:lang w:val="pt-BR" w:eastAsia="pt-BR"/>
        </w:rPr>
        <w:t xml:space="preserve"> a apreciação e aprovação do referido pleito </w:t>
      </w:r>
      <w:r>
        <w:rPr>
          <w:sz w:val="24"/>
          <w:szCs w:val="24"/>
          <w:lang w:val="pt-BR" w:eastAsia="pt-BR"/>
        </w:rPr>
        <w:t>na 606ª</w:t>
      </w:r>
      <w:r w:rsidRPr="005A5E0F"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val="pt-BR" w:eastAsia="pt-BR"/>
        </w:rPr>
        <w:t>R</w:t>
      </w:r>
      <w:r w:rsidRPr="005A5E0F">
        <w:rPr>
          <w:sz w:val="24"/>
          <w:szCs w:val="24"/>
          <w:lang w:val="pt-BR" w:eastAsia="pt-BR"/>
        </w:rPr>
        <w:t xml:space="preserve">eunião </w:t>
      </w:r>
      <w:r>
        <w:rPr>
          <w:sz w:val="24"/>
          <w:szCs w:val="24"/>
          <w:lang w:val="pt-BR" w:eastAsia="pt-BR"/>
        </w:rPr>
        <w:t>O</w:t>
      </w:r>
      <w:r w:rsidRPr="005A5E0F">
        <w:rPr>
          <w:sz w:val="24"/>
          <w:szCs w:val="24"/>
          <w:lang w:val="pt-BR" w:eastAsia="pt-BR"/>
        </w:rPr>
        <w:t xml:space="preserve">rdinária do Conselho Municipal de Saúde de Sorriso/MT, realizada no dia </w:t>
      </w:r>
      <w:r>
        <w:rPr>
          <w:sz w:val="24"/>
          <w:szCs w:val="24"/>
          <w:lang w:val="pt-BR" w:eastAsia="pt-BR"/>
        </w:rPr>
        <w:t xml:space="preserve">28 </w:t>
      </w:r>
      <w:r w:rsidRPr="005A5E0F">
        <w:rPr>
          <w:sz w:val="24"/>
          <w:szCs w:val="24"/>
          <w:lang w:val="pt-BR" w:eastAsia="pt-BR"/>
        </w:rPr>
        <w:t xml:space="preserve">de </w:t>
      </w:r>
      <w:r>
        <w:rPr>
          <w:sz w:val="24"/>
          <w:szCs w:val="24"/>
          <w:lang w:val="pt-BR" w:eastAsia="pt-BR"/>
        </w:rPr>
        <w:t xml:space="preserve">maio </w:t>
      </w:r>
      <w:r w:rsidRPr="005A5E0F">
        <w:rPr>
          <w:sz w:val="24"/>
          <w:szCs w:val="24"/>
          <w:lang w:val="pt-BR" w:eastAsia="pt-BR"/>
        </w:rPr>
        <w:t>de 2025,</w:t>
      </w:r>
    </w:p>
    <w:p w14:paraId="2A388696" w14:textId="77777777" w:rsidR="00A65892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b/>
          <w:bCs/>
          <w:sz w:val="24"/>
          <w:szCs w:val="24"/>
          <w:lang w:val="pt-BR" w:eastAsia="pt-BR"/>
        </w:rPr>
      </w:pPr>
    </w:p>
    <w:p w14:paraId="558FEEA0" w14:textId="77777777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RESOLVE:</w:t>
      </w:r>
    </w:p>
    <w:p w14:paraId="0DC24A91" w14:textId="17D2DC9A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Art. 1º</w:t>
      </w:r>
      <w:r w:rsidRPr="005A5E0F">
        <w:rPr>
          <w:sz w:val="24"/>
          <w:szCs w:val="24"/>
          <w:lang w:val="pt-BR" w:eastAsia="pt-BR"/>
        </w:rPr>
        <w:t xml:space="preserve"> Aprovar </w:t>
      </w:r>
      <w:r>
        <w:rPr>
          <w:sz w:val="24"/>
          <w:szCs w:val="24"/>
          <w:lang w:val="pt-BR" w:eastAsia="pt-BR"/>
        </w:rPr>
        <w:t>o</w:t>
      </w:r>
      <w:r w:rsidRPr="005A5E0F">
        <w:rPr>
          <w:sz w:val="24"/>
          <w:szCs w:val="24"/>
          <w:lang w:val="pt-BR" w:eastAsia="pt-BR"/>
        </w:rPr>
        <w:t xml:space="preserve"> </w:t>
      </w:r>
      <w:r w:rsidRPr="005A5E0F">
        <w:rPr>
          <w:b/>
          <w:bCs/>
          <w:sz w:val="24"/>
          <w:szCs w:val="24"/>
          <w:lang w:val="pt-BR" w:eastAsia="pt-BR"/>
        </w:rPr>
        <w:t>pleito de recurso financeiro em caráter de transferência fundo a fundo</w:t>
      </w:r>
      <w:r w:rsidRPr="005A5E0F">
        <w:rPr>
          <w:sz w:val="24"/>
          <w:szCs w:val="24"/>
          <w:lang w:val="pt-BR" w:eastAsia="pt-BR"/>
        </w:rPr>
        <w:t>, conforme os Ofício SEMSA nº 100</w:t>
      </w:r>
      <w:r>
        <w:rPr>
          <w:sz w:val="24"/>
          <w:szCs w:val="24"/>
          <w:lang w:val="pt-BR" w:eastAsia="pt-BR"/>
        </w:rPr>
        <w:t>8</w:t>
      </w:r>
      <w:r w:rsidRPr="005A5E0F">
        <w:rPr>
          <w:sz w:val="24"/>
          <w:szCs w:val="24"/>
          <w:lang w:val="pt-BR" w:eastAsia="pt-BR"/>
        </w:rPr>
        <w:t xml:space="preserve">/2025, com base na Portaria GM/MS nº 6.916/2025, visando o fortalecimento das </w:t>
      </w:r>
      <w:r>
        <w:rPr>
          <w:sz w:val="24"/>
          <w:szCs w:val="24"/>
          <w:lang w:val="pt-BR" w:eastAsia="pt-BR"/>
        </w:rPr>
        <w:t>ações</w:t>
      </w:r>
      <w:r w:rsidRPr="005A5E0F"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val="pt-BR" w:eastAsia="pt-BR"/>
        </w:rPr>
        <w:t>da</w:t>
      </w:r>
      <w:r w:rsidRPr="005A5E0F">
        <w:rPr>
          <w:sz w:val="24"/>
          <w:szCs w:val="24"/>
          <w:lang w:val="pt-BR" w:eastAsia="pt-BR"/>
        </w:rPr>
        <w:t xml:space="preserve"> Atenção Primária à Saúde no Município de Sorriso/MT.</w:t>
      </w:r>
    </w:p>
    <w:p w14:paraId="71B3595D" w14:textId="77777777" w:rsidR="00A65892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 xml:space="preserve">Art. </w:t>
      </w:r>
      <w:r>
        <w:rPr>
          <w:b/>
          <w:bCs/>
          <w:sz w:val="24"/>
          <w:szCs w:val="24"/>
          <w:lang w:val="pt-BR" w:eastAsia="pt-BR"/>
        </w:rPr>
        <w:t>2</w:t>
      </w:r>
      <w:r w:rsidRPr="005A5E0F">
        <w:rPr>
          <w:b/>
          <w:bCs/>
          <w:sz w:val="24"/>
          <w:szCs w:val="24"/>
          <w:lang w:val="pt-BR" w:eastAsia="pt-BR"/>
        </w:rPr>
        <w:t>º</w:t>
      </w:r>
      <w:r w:rsidRPr="005A5E0F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14:paraId="087849F0" w14:textId="77777777" w:rsidR="00A65892" w:rsidRPr="006B4726" w:rsidRDefault="00A65892" w:rsidP="00A6589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Registra-se, publique-se e cumpra-se.</w:t>
      </w:r>
    </w:p>
    <w:p w14:paraId="09B92720" w14:textId="77777777" w:rsidR="00A65892" w:rsidRPr="005A5E0F" w:rsidRDefault="00A65892" w:rsidP="00A6589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</w:p>
    <w:p w14:paraId="1F1EAD2D" w14:textId="77777777" w:rsidR="00A65892" w:rsidRPr="006B4726" w:rsidRDefault="00A65892" w:rsidP="00A65892">
      <w:pPr>
        <w:widowControl/>
        <w:autoSpaceDE/>
        <w:autoSpaceDN/>
        <w:spacing w:line="360" w:lineRule="auto"/>
        <w:jc w:val="right"/>
        <w:rPr>
          <w:b/>
          <w:sz w:val="24"/>
          <w:szCs w:val="24"/>
          <w:lang w:val="pt-BR" w:eastAsia="pt-BR"/>
        </w:rPr>
        <w:sectPr w:rsidR="00A65892" w:rsidRPr="006B4726" w:rsidSect="0021293E">
          <w:headerReference w:type="default" r:id="rId7"/>
          <w:footerReference w:type="even" r:id="rId8"/>
          <w:footerReference w:type="default" r:id="rId9"/>
          <w:pgSz w:w="11907" w:h="16840" w:code="9"/>
          <w:pgMar w:top="1673" w:right="992" w:bottom="1418" w:left="1276" w:header="567" w:footer="567" w:gutter="57"/>
          <w:cols w:space="708"/>
          <w:docGrid w:linePitch="360"/>
        </w:sectPr>
      </w:pPr>
      <w:r w:rsidRPr="006B4726">
        <w:rPr>
          <w:b/>
          <w:sz w:val="24"/>
          <w:szCs w:val="24"/>
          <w:lang w:val="pt-BR" w:eastAsia="pt-BR"/>
        </w:rPr>
        <w:t xml:space="preserve">Sorriso – MT, </w:t>
      </w:r>
      <w:r>
        <w:rPr>
          <w:b/>
          <w:sz w:val="24"/>
          <w:szCs w:val="24"/>
          <w:lang w:val="pt-BR" w:eastAsia="pt-BR"/>
        </w:rPr>
        <w:t>02</w:t>
      </w:r>
      <w:r w:rsidRPr="006B4726">
        <w:rPr>
          <w:b/>
          <w:sz w:val="24"/>
          <w:szCs w:val="24"/>
          <w:lang w:val="pt-BR" w:eastAsia="pt-BR"/>
        </w:rPr>
        <w:t xml:space="preserve"> de </w:t>
      </w:r>
      <w:r>
        <w:rPr>
          <w:b/>
          <w:sz w:val="24"/>
          <w:szCs w:val="24"/>
          <w:lang w:val="pt-BR" w:eastAsia="pt-BR"/>
        </w:rPr>
        <w:t>junho</w:t>
      </w:r>
      <w:r w:rsidRPr="006B4726">
        <w:rPr>
          <w:b/>
          <w:sz w:val="24"/>
          <w:szCs w:val="24"/>
          <w:lang w:val="pt-BR" w:eastAsia="pt-BR"/>
        </w:rPr>
        <w:t xml:space="preserve"> de 202</w:t>
      </w:r>
      <w:r>
        <w:rPr>
          <w:b/>
          <w:sz w:val="24"/>
          <w:szCs w:val="24"/>
          <w:lang w:val="pt-BR" w:eastAsia="pt-BR"/>
        </w:rPr>
        <w:t>5</w:t>
      </w:r>
    </w:p>
    <w:p w14:paraId="76E653D0" w14:textId="77777777" w:rsidR="00A65892" w:rsidRDefault="00A65892" w:rsidP="00A65892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7D2A42CD" w14:textId="77777777" w:rsidR="00A65892" w:rsidRDefault="00A65892" w:rsidP="00A65892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5951B692" w14:textId="77777777" w:rsidR="00A65892" w:rsidRDefault="00A65892" w:rsidP="00A65892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2ED5E1DF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5E46F1E4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ALEI FERNANDES</w:t>
      </w:r>
    </w:p>
    <w:p w14:paraId="62BA9569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Prefeito Municipal, de Sorriso/MT.</w:t>
      </w:r>
    </w:p>
    <w:p w14:paraId="2B02D854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Mandato 01/01/2025 a 31/12/2028</w:t>
      </w:r>
    </w:p>
    <w:p w14:paraId="2731D9AC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3E785614" w14:textId="77777777" w:rsidR="00A65892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298B18C1" w14:textId="77777777" w:rsidR="00A65892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584175A2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624AB9AA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SILVIA ALVES DE OLIVEIRA GEHRING</w:t>
      </w:r>
    </w:p>
    <w:p w14:paraId="67C1AB96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Presidente do CMS de Sorriso/MT</w:t>
      </w:r>
    </w:p>
    <w:p w14:paraId="0BE08ADD" w14:textId="77777777" w:rsidR="00A65892" w:rsidRPr="006B4726" w:rsidRDefault="00A65892" w:rsidP="00A65892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</w:rPr>
        <w:sectPr w:rsidR="00A65892" w:rsidRPr="006B4726" w:rsidSect="008F4905">
          <w:headerReference w:type="default" r:id="rId10"/>
          <w:type w:val="continuous"/>
          <w:pgSz w:w="11907" w:h="16840" w:code="9"/>
          <w:pgMar w:top="2640" w:right="1020" w:bottom="980" w:left="1600" w:header="567" w:footer="567" w:gutter="57"/>
          <w:cols w:space="720"/>
          <w:docGrid w:linePitch="299"/>
        </w:sectPr>
      </w:pPr>
      <w:r w:rsidRPr="006B4726">
        <w:rPr>
          <w:sz w:val="24"/>
          <w:szCs w:val="24"/>
          <w:lang w:val="pt-BR" w:eastAsia="pt-BR"/>
        </w:rPr>
        <w:t>Mandato 04/2024 a 04/2027</w:t>
      </w:r>
    </w:p>
    <w:p w14:paraId="403BECF1" w14:textId="77777777" w:rsidR="00A65892" w:rsidRPr="006B4726" w:rsidRDefault="00A65892" w:rsidP="00A65892">
      <w:pPr>
        <w:pStyle w:val="Ttulo1"/>
        <w:spacing w:line="360" w:lineRule="auto"/>
        <w:ind w:left="0" w:right="2619" w:firstLine="0"/>
      </w:pPr>
    </w:p>
    <w:p w14:paraId="55FDBD48" w14:textId="77777777" w:rsidR="00A65892" w:rsidRPr="0021293E" w:rsidRDefault="00A65892" w:rsidP="00A65892">
      <w:pPr>
        <w:rPr>
          <w:lang w:val="pt-BR"/>
        </w:rPr>
      </w:pPr>
    </w:p>
    <w:p w14:paraId="025343EF" w14:textId="77777777" w:rsidR="00A65892" w:rsidRDefault="00A65892"/>
    <w:sectPr w:rsidR="00A65892" w:rsidSect="008F4905">
      <w:type w:val="continuous"/>
      <w:pgSz w:w="11907" w:h="16840" w:code="9"/>
      <w:pgMar w:top="2640" w:right="1020" w:bottom="980" w:left="1600" w:header="567" w:footer="567" w:gutter="57"/>
      <w:cols w:num="2" w:space="720" w:equalWidth="0">
        <w:col w:w="-31122" w:space="1048"/>
        <w:col w:w="6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24699" w14:textId="77777777" w:rsidR="00F347D4" w:rsidRDefault="00F347D4">
      <w:r>
        <w:separator/>
      </w:r>
    </w:p>
  </w:endnote>
  <w:endnote w:type="continuationSeparator" w:id="0">
    <w:p w14:paraId="1DE56524" w14:textId="77777777" w:rsidR="00F347D4" w:rsidRDefault="00F3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69812" w14:textId="77777777" w:rsidR="00AA368C" w:rsidRPr="00A7254B" w:rsidRDefault="00A65892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251663360" behindDoc="1" locked="0" layoutInCell="1" allowOverlap="1" wp14:anchorId="0AA2C8D9" wp14:editId="21FFD871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251662336" behindDoc="1" locked="0" layoutInCell="1" allowOverlap="1" wp14:anchorId="6F1F35F3" wp14:editId="1B658F62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b/>
        <w:i/>
        <w:sz w:val="16"/>
      </w:rPr>
      <w:t>Av. Blumenau, 2.624, sala 206 2º andar Edifício Belfort - Centro – Sorriso/MT –</w:t>
    </w:r>
  </w:p>
  <w:p w14:paraId="11A49BD8" w14:textId="77777777" w:rsidR="00AA368C" w:rsidRPr="00A7254B" w:rsidRDefault="00A65892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b/>
        <w:i/>
        <w:sz w:val="16"/>
      </w:rPr>
      <w:t>CEP: 78.896-001 - Telefone: (66) 3545-8055 / E-mail: conselhosaudesorriso@hotmail.com</w:t>
    </w:r>
  </w:p>
  <w:p w14:paraId="72FB74DF" w14:textId="77777777" w:rsidR="00AA368C" w:rsidRPr="00A7254B" w:rsidRDefault="00A65892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6"/>
      </w:rPr>
    </w:pPr>
    <w:r w:rsidRPr="00A7254B">
      <w:rPr>
        <w:b/>
        <w:i/>
        <w:sz w:val="16"/>
      </w:rPr>
      <w:t>CMS EM DEFESA DO SUS COM EQUIDADE.</w:t>
    </w:r>
    <w:r w:rsidRPr="00A7254B">
      <w:rPr>
        <w:b/>
        <w:sz w:val="16"/>
      </w:rPr>
      <w:ptab w:relativeTo="margin" w:alignment="left" w:leader="none"/>
    </w:r>
  </w:p>
  <w:p w14:paraId="33BF9330" w14:textId="77777777" w:rsidR="00AA368C" w:rsidRPr="00A7254B" w:rsidRDefault="00F347D4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14:paraId="577E5BCC" w14:textId="77777777" w:rsidR="00AA368C" w:rsidRPr="00A7254B" w:rsidRDefault="00F347D4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9A6C" w14:textId="77777777" w:rsidR="00AA368C" w:rsidRPr="00AA368C" w:rsidRDefault="00A65892" w:rsidP="00AA368C">
    <w:pPr>
      <w:pStyle w:val="Rodap"/>
      <w:jc w:val="center"/>
      <w:rPr>
        <w:b/>
        <w:i/>
        <w:sz w:val="16"/>
        <w:szCs w:val="16"/>
      </w:rPr>
    </w:pP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251660288" behindDoc="1" locked="0" layoutInCell="1" allowOverlap="1" wp14:anchorId="223A6FDB" wp14:editId="36E1E273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12B930F8" wp14:editId="65984FBE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b/>
        <w:i/>
        <w:sz w:val="16"/>
        <w:szCs w:val="16"/>
      </w:rPr>
      <w:t>Av. Blumenau, 2.624, sala 206 2º andar Edifício Belfort - Centro – Sorriso/MT –</w:t>
    </w:r>
  </w:p>
  <w:p w14:paraId="7C03F227" w14:textId="77777777" w:rsidR="00AA368C" w:rsidRPr="00AA368C" w:rsidRDefault="00A65892" w:rsidP="00237C19">
    <w:pPr>
      <w:pStyle w:val="Rodap"/>
      <w:jc w:val="center"/>
      <w:rPr>
        <w:b/>
        <w:i/>
        <w:sz w:val="16"/>
        <w:szCs w:val="16"/>
      </w:rPr>
    </w:pPr>
    <w:r w:rsidRPr="00AA368C">
      <w:rPr>
        <w:b/>
        <w:i/>
        <w:sz w:val="16"/>
        <w:szCs w:val="16"/>
      </w:rPr>
      <w:t>CEP: 78.896-001 - Telefone: (66) 3545-8055 / E-mail: conselhosaudesorriso@hotmail.com</w:t>
    </w:r>
  </w:p>
  <w:p w14:paraId="3E6DC8F7" w14:textId="77777777" w:rsidR="00AA368C" w:rsidRPr="008F4905" w:rsidRDefault="00A65892" w:rsidP="008F4905">
    <w:pPr>
      <w:pStyle w:val="Rodap"/>
      <w:jc w:val="center"/>
      <w:rPr>
        <w:b/>
        <w:sz w:val="16"/>
        <w:szCs w:val="16"/>
      </w:rPr>
    </w:pPr>
    <w:r w:rsidRPr="00AA368C">
      <w:rPr>
        <w:b/>
        <w:i/>
        <w:sz w:val="16"/>
        <w:szCs w:val="16"/>
      </w:rPr>
      <w:t xml:space="preserve">                                                                                 CMS EM DEFESA DO SUS COM EQUIDADE.</w:t>
    </w:r>
    <w:r w:rsidRPr="00AA368C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F4265" w14:textId="77777777" w:rsidR="00F347D4" w:rsidRDefault="00F347D4">
      <w:r>
        <w:separator/>
      </w:r>
    </w:p>
  </w:footnote>
  <w:footnote w:type="continuationSeparator" w:id="0">
    <w:p w14:paraId="463B2A7B" w14:textId="77777777" w:rsidR="00F347D4" w:rsidRDefault="00F3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89F5" w14:textId="77777777" w:rsidR="00AA368C" w:rsidRPr="00E07CDF" w:rsidRDefault="00A65892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251661312" behindDoc="1" locked="0" layoutInCell="1" allowOverlap="1" wp14:anchorId="7110B771" wp14:editId="295A5CB1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1144480" cy="9715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4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14:paraId="19D078FD" w14:textId="77777777" w:rsidR="00AA368C" w:rsidRPr="00E07CDF" w:rsidRDefault="00A65892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14:paraId="6DBE347C" w14:textId="77777777" w:rsidR="00AA368C" w:rsidRPr="00E61F17" w:rsidRDefault="00A65892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92B7" w14:textId="77777777" w:rsidR="008F4905" w:rsidRPr="00E07CDF" w:rsidRDefault="00A65892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251664384" behindDoc="1" locked="0" layoutInCell="1" allowOverlap="1" wp14:anchorId="1F3807F6" wp14:editId="43963D56">
          <wp:simplePos x="0" y="0"/>
          <wp:positionH relativeFrom="margin">
            <wp:align>left</wp:align>
          </wp:positionH>
          <wp:positionV relativeFrom="paragraph">
            <wp:posOffset>-376555</wp:posOffset>
          </wp:positionV>
          <wp:extent cx="1180565" cy="1002183"/>
          <wp:effectExtent l="0" t="0" r="635" b="762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14:paraId="06FB3B32" w14:textId="77777777" w:rsidR="008F4905" w:rsidRPr="00E07CDF" w:rsidRDefault="00A65892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14:paraId="6F1A8FEE" w14:textId="77777777" w:rsidR="008F4905" w:rsidRPr="00E61F17" w:rsidRDefault="00A65892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71F4B"/>
    <w:multiLevelType w:val="multilevel"/>
    <w:tmpl w:val="8B9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92"/>
    <w:rsid w:val="0014618E"/>
    <w:rsid w:val="001B56D7"/>
    <w:rsid w:val="00616158"/>
    <w:rsid w:val="006D11AB"/>
    <w:rsid w:val="00A65892"/>
    <w:rsid w:val="00D4629E"/>
    <w:rsid w:val="00DF1F6E"/>
    <w:rsid w:val="00F3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E554"/>
  <w15:chartTrackingRefBased/>
  <w15:docId w15:val="{4D585782-41FD-4F14-B7C8-4156AF67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658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65892"/>
    <w:pPr>
      <w:ind w:left="461" w:right="109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589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658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89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58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89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ALINE BUZZACARO</dc:creator>
  <cp:keywords/>
  <dc:description/>
  <cp:lastModifiedBy>ANDRESSA LUNA NERES</cp:lastModifiedBy>
  <cp:revision>2</cp:revision>
  <dcterms:created xsi:type="dcterms:W3CDTF">2025-06-03T14:01:00Z</dcterms:created>
  <dcterms:modified xsi:type="dcterms:W3CDTF">2025-06-03T14:01:00Z</dcterms:modified>
</cp:coreProperties>
</file>