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722C" w14:textId="1F7CF336" w:rsidR="004B43D3" w:rsidRPr="0076325E" w:rsidRDefault="004B43D3" w:rsidP="004B43D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325E">
        <w:rPr>
          <w:rFonts w:ascii="Times New Roman" w:hAnsi="Times New Roman"/>
          <w:b/>
          <w:bCs/>
          <w:sz w:val="24"/>
          <w:szCs w:val="24"/>
        </w:rPr>
        <w:t>RESOLUÇÃO Nº 00</w:t>
      </w:r>
      <w:r w:rsidR="0076325E" w:rsidRPr="0076325E">
        <w:rPr>
          <w:rFonts w:ascii="Times New Roman" w:hAnsi="Times New Roman"/>
          <w:b/>
          <w:bCs/>
          <w:sz w:val="24"/>
          <w:szCs w:val="24"/>
        </w:rPr>
        <w:t>2</w:t>
      </w:r>
      <w:r w:rsidRPr="0076325E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="00F046FE" w:rsidRPr="0076325E">
        <w:rPr>
          <w:rFonts w:ascii="Times New Roman" w:hAnsi="Times New Roman"/>
          <w:b/>
          <w:bCs/>
          <w:sz w:val="24"/>
          <w:szCs w:val="24"/>
        </w:rPr>
        <w:t>1</w:t>
      </w:r>
      <w:r w:rsidR="00140D6D">
        <w:rPr>
          <w:rFonts w:ascii="Times New Roman" w:hAnsi="Times New Roman"/>
          <w:b/>
          <w:bCs/>
          <w:sz w:val="24"/>
          <w:szCs w:val="24"/>
        </w:rPr>
        <w:t>8</w:t>
      </w:r>
      <w:r w:rsidRPr="0076325E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F046FE" w:rsidRPr="0076325E">
        <w:rPr>
          <w:rFonts w:ascii="Times New Roman" w:hAnsi="Times New Roman"/>
          <w:b/>
          <w:bCs/>
          <w:sz w:val="24"/>
          <w:szCs w:val="24"/>
        </w:rPr>
        <w:t>MARÇO</w:t>
      </w:r>
      <w:r w:rsidRPr="0076325E">
        <w:rPr>
          <w:rFonts w:ascii="Times New Roman" w:hAnsi="Times New Roman"/>
          <w:b/>
          <w:bCs/>
          <w:sz w:val="24"/>
          <w:szCs w:val="24"/>
        </w:rPr>
        <w:t xml:space="preserve"> DE 202</w:t>
      </w:r>
      <w:r w:rsidR="00F046FE" w:rsidRPr="0076325E">
        <w:rPr>
          <w:rFonts w:ascii="Times New Roman" w:hAnsi="Times New Roman"/>
          <w:b/>
          <w:bCs/>
          <w:sz w:val="24"/>
          <w:szCs w:val="24"/>
        </w:rPr>
        <w:t>5</w:t>
      </w:r>
    </w:p>
    <w:p w14:paraId="549C0F73" w14:textId="77777777" w:rsidR="004B43D3" w:rsidRPr="0076325E" w:rsidRDefault="004B43D3" w:rsidP="004B43D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6A0E9C" w14:textId="3AA70B8E" w:rsidR="0076325E" w:rsidRDefault="0076325E" w:rsidP="00140D6D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76325E">
        <w:rPr>
          <w:rFonts w:ascii="Times New Roman" w:hAnsi="Times New Roman"/>
          <w:sz w:val="24"/>
          <w:szCs w:val="24"/>
        </w:rPr>
        <w:t>Dispõe sobre a realização da Conferência Municipal dos Direitos da Pessoa Idosa e a composição da Comissão Organizadora.</w:t>
      </w:r>
    </w:p>
    <w:p w14:paraId="3573121D" w14:textId="1A8ABFF9" w:rsidR="00140D6D" w:rsidRDefault="00140D6D" w:rsidP="00140D6D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14:paraId="57F37A57" w14:textId="77777777" w:rsidR="00140D6D" w:rsidRPr="0076325E" w:rsidRDefault="00140D6D" w:rsidP="00140D6D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14:paraId="1E944B1A" w14:textId="1392BCB2" w:rsidR="0076325E" w:rsidRPr="0076325E" w:rsidRDefault="004B43D3" w:rsidP="0076325E">
      <w:pPr>
        <w:pStyle w:val="NormalWeb"/>
        <w:ind w:firstLine="1134"/>
        <w:jc w:val="both"/>
      </w:pPr>
      <w:r w:rsidRPr="0076325E">
        <w:t xml:space="preserve">O </w:t>
      </w:r>
      <w:r w:rsidRPr="0076325E">
        <w:rPr>
          <w:b/>
          <w:bCs/>
        </w:rPr>
        <w:t>CONSELHO MUNICIPAL DOS DIREITOS DA PESSOA IDOSA – COMDIPI DE SORRISO-MT,</w:t>
      </w:r>
      <w:r w:rsidRPr="0076325E">
        <w:t xml:space="preserve"> no uso das atribuições que lhe confere a Lei Municipal nº 3.078/2020, de 09 de dezembro de 2020, seu Regimento Interno e demais normativas vigentes, </w:t>
      </w:r>
      <w:r w:rsidR="0076325E" w:rsidRPr="0076325E">
        <w:t>em consonância com as diretrizes estabelecidas pelo Conselho Nacional dos Direitos da Pessoa Idosa (CNDPI), e;</w:t>
      </w:r>
    </w:p>
    <w:p w14:paraId="3A11F3F2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CONSIDERANDO</w:t>
      </w:r>
      <w:r w:rsidRPr="0076325E">
        <w:t xml:space="preserve"> o Decreto Federal nº 12.015, de 6 de maio de 2024, que convoca a Conferência Nacional dos Direitos da Pessoa Idosa e orienta a realização das etapas municipais e estaduais;</w:t>
      </w:r>
    </w:p>
    <w:p w14:paraId="5DC85A09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CONSIDERANDO</w:t>
      </w:r>
      <w:r w:rsidRPr="0076325E">
        <w:t xml:space="preserve"> as diretrizes estabelecidas no Manual de Orientação para a Realização das Conferências Municipais dos Direitos da Pessoa Idosa, que destaca a importância da participação social e da articulação interinstitucional para a efetivação dos direitos da pessoa idosa;</w:t>
      </w:r>
    </w:p>
    <w:p w14:paraId="6A330447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CONSIDERANDO</w:t>
      </w:r>
      <w:r w:rsidRPr="0076325E">
        <w:t xml:space="preserve"> a necessidade de promover a Conferência Municipal dos Direitos da Pessoa Idosa como um espaço democrático de discussão e formulação de políticas voltadas à garantia dos direitos da pessoa idosa;</w:t>
      </w:r>
    </w:p>
    <w:p w14:paraId="4237FF0B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CONSIDERANDO</w:t>
      </w:r>
      <w:r w:rsidRPr="0076325E">
        <w:t xml:space="preserve"> a importância da participação social para o fortalecimento do Sistema de Garantia de Direitos da Pessoa Idosa;</w:t>
      </w:r>
    </w:p>
    <w:p w14:paraId="79402E5F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RESOLVE:</w:t>
      </w:r>
    </w:p>
    <w:p w14:paraId="2E3FE980" w14:textId="7D9666D0" w:rsidR="0076325E" w:rsidRPr="00EF4FC4" w:rsidRDefault="0076325E" w:rsidP="00140D6D">
      <w:pPr>
        <w:pStyle w:val="PargrafodaLista"/>
        <w:ind w:left="0" w:firstLine="113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6325E">
        <w:rPr>
          <w:rStyle w:val="Forte"/>
          <w:rFonts w:ascii="Times New Roman" w:hAnsi="Times New Roman"/>
          <w:sz w:val="24"/>
          <w:szCs w:val="24"/>
        </w:rPr>
        <w:t>Art. 1º</w:t>
      </w:r>
      <w:r w:rsidRPr="0076325E">
        <w:rPr>
          <w:rFonts w:ascii="Times New Roman" w:hAnsi="Times New Roman"/>
          <w:sz w:val="24"/>
          <w:szCs w:val="24"/>
        </w:rPr>
        <w:t xml:space="preserve"> - Aprovar a realização da 5ª Conferência Municipal dos Direitos da Pessoa Idosa no município de </w:t>
      </w:r>
      <w:r>
        <w:t>Sorriso-MT</w:t>
      </w:r>
      <w:r w:rsidRPr="0076325E">
        <w:rPr>
          <w:rFonts w:ascii="Times New Roman" w:hAnsi="Times New Roman"/>
          <w:sz w:val="24"/>
          <w:szCs w:val="24"/>
        </w:rPr>
        <w:t xml:space="preserve"> a ser realizada no</w:t>
      </w:r>
      <w:r>
        <w:t>s</w:t>
      </w:r>
      <w:r w:rsidRPr="0076325E">
        <w:rPr>
          <w:rFonts w:ascii="Times New Roman" w:hAnsi="Times New Roman"/>
          <w:sz w:val="24"/>
          <w:szCs w:val="24"/>
        </w:rPr>
        <w:t xml:space="preserve"> dia</w:t>
      </w:r>
      <w:r>
        <w:t>s</w:t>
      </w:r>
      <w:r w:rsidRPr="0076325E">
        <w:rPr>
          <w:rFonts w:ascii="Times New Roman" w:hAnsi="Times New Roman"/>
          <w:sz w:val="24"/>
          <w:szCs w:val="24"/>
        </w:rPr>
        <w:t xml:space="preserve"> </w:t>
      </w:r>
      <w:r>
        <w:t>27 e 28 de maio de 2025,</w:t>
      </w:r>
      <w:r w:rsidRPr="0076325E">
        <w:rPr>
          <w:rFonts w:ascii="Times New Roman" w:hAnsi="Times New Roman"/>
          <w:sz w:val="24"/>
          <w:szCs w:val="24"/>
        </w:rPr>
        <w:t xml:space="preserve"> tendo como tema central</w:t>
      </w:r>
      <w:r w:rsidR="00EF4FC4">
        <w:t xml:space="preserve"> </w:t>
      </w:r>
      <w:r w:rsidR="00EF4FC4" w:rsidRPr="00EF4FC4">
        <w:rPr>
          <w:rFonts w:ascii="Times New Roman" w:hAnsi="Times New Roman"/>
          <w:bCs/>
          <w:sz w:val="24"/>
          <w:szCs w:val="24"/>
        </w:rPr>
        <w:t>“ENVELHECIMENTO MULTICULTURAL E DEMOCRACIA: URGÊNCIA POR EQUIDADE, DIREITOS E PARTICIPAÇÃO”</w:t>
      </w:r>
      <w:r w:rsidRPr="0076325E">
        <w:rPr>
          <w:rFonts w:ascii="Times New Roman" w:hAnsi="Times New Roman"/>
          <w:sz w:val="24"/>
          <w:szCs w:val="24"/>
        </w:rPr>
        <w:t>, conforme diretrizes estabelecidas pelo Conselho Nacional dos Direitos da Pessoa Idosa (CNDPI) e Conselho Estadual dos Direitos da Pessoa Idosa (CEDPI).</w:t>
      </w:r>
    </w:p>
    <w:p w14:paraId="64ED980F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Art. 2º</w:t>
      </w:r>
      <w:r w:rsidRPr="0076325E">
        <w:t xml:space="preserve"> - A Conferência terá como objetivo principal debater e propor a efetivação das políticas públicas voltadas à pessoa idosa, garantindo sua inclusão social, bem-estar e qualidade de vida.</w:t>
      </w:r>
    </w:p>
    <w:p w14:paraId="09EF5902" w14:textId="2D53B4B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Art. 3º</w:t>
      </w:r>
      <w:r w:rsidRPr="0076325E">
        <w:t xml:space="preserve"> - Fica instituída a Comissão Organizadora da Conferência Municipal dos Direitos da Pessoa Idosa</w:t>
      </w:r>
      <w:r w:rsidR="00E31B0A">
        <w:t xml:space="preserve"> de 2025</w:t>
      </w:r>
      <w:r w:rsidRPr="0076325E">
        <w:t>, com a seguinte composição:</w:t>
      </w:r>
    </w:p>
    <w:p w14:paraId="3E36683C" w14:textId="77777777" w:rsidR="0076325E" w:rsidRPr="0076325E" w:rsidRDefault="0076325E" w:rsidP="00140D6D">
      <w:pPr>
        <w:pStyle w:val="NormalWeb"/>
        <w:ind w:firstLine="1134"/>
        <w:jc w:val="both"/>
      </w:pPr>
      <w:r w:rsidRPr="0076325E">
        <w:rPr>
          <w:rStyle w:val="Forte"/>
        </w:rPr>
        <w:lastRenderedPageBreak/>
        <w:t>I - Representantes Governamentais:</w:t>
      </w:r>
    </w:p>
    <w:p w14:paraId="3175E17B" w14:textId="77777777" w:rsidR="00140D6D" w:rsidRDefault="00E31B0A" w:rsidP="00140D6D">
      <w:pPr>
        <w:pStyle w:val="NormalWeb"/>
        <w:numPr>
          <w:ilvl w:val="0"/>
          <w:numId w:val="15"/>
        </w:numPr>
        <w:ind w:firstLine="1134"/>
        <w:jc w:val="both"/>
      </w:pPr>
      <w:r>
        <w:t xml:space="preserve">Cassia </w:t>
      </w:r>
      <w:r w:rsidR="00140D6D">
        <w:t xml:space="preserve">Lyne </w:t>
      </w:r>
      <w:proofErr w:type="spellStart"/>
      <w:r w:rsidR="00140D6D">
        <w:t>Samogin</w:t>
      </w:r>
      <w:proofErr w:type="spellEnd"/>
      <w:r w:rsidR="00140D6D">
        <w:t xml:space="preserve"> </w:t>
      </w:r>
      <w:proofErr w:type="spellStart"/>
      <w:r w:rsidR="00140D6D">
        <w:t>Carvichioli</w:t>
      </w:r>
      <w:proofErr w:type="spellEnd"/>
    </w:p>
    <w:p w14:paraId="3C24322A" w14:textId="7643E724" w:rsidR="00E31B0A" w:rsidRDefault="00140D6D" w:rsidP="00140D6D">
      <w:pPr>
        <w:pStyle w:val="NormalWeb"/>
        <w:numPr>
          <w:ilvl w:val="0"/>
          <w:numId w:val="15"/>
        </w:numPr>
        <w:ind w:firstLine="1134"/>
        <w:jc w:val="both"/>
      </w:pPr>
      <w:r>
        <w:t xml:space="preserve">Eliane </w:t>
      </w:r>
      <w:proofErr w:type="spellStart"/>
      <w:r>
        <w:t>Camara</w:t>
      </w:r>
      <w:proofErr w:type="spellEnd"/>
      <w:r>
        <w:t xml:space="preserve"> Lopes Maria</w:t>
      </w:r>
    </w:p>
    <w:p w14:paraId="7B0D79DF" w14:textId="25940F85" w:rsidR="0076325E" w:rsidRPr="0076325E" w:rsidRDefault="0076325E" w:rsidP="00140D6D">
      <w:pPr>
        <w:pStyle w:val="NormalWeb"/>
        <w:ind w:firstLine="1134"/>
        <w:jc w:val="both"/>
      </w:pPr>
      <w:r w:rsidRPr="0076325E">
        <w:rPr>
          <w:rStyle w:val="Forte"/>
        </w:rPr>
        <w:t>II - Representantes da Sociedade Civil:</w:t>
      </w:r>
    </w:p>
    <w:p w14:paraId="4F096875" w14:textId="5372FED2" w:rsidR="0076325E" w:rsidRPr="0076325E" w:rsidRDefault="00E31B0A" w:rsidP="00140D6D">
      <w:pPr>
        <w:pStyle w:val="NormalWeb"/>
        <w:numPr>
          <w:ilvl w:val="0"/>
          <w:numId w:val="16"/>
        </w:numPr>
        <w:ind w:firstLine="1134"/>
        <w:jc w:val="both"/>
      </w:pPr>
      <w:r>
        <w:t xml:space="preserve">Heloísa Helena Alves </w:t>
      </w:r>
      <w:proofErr w:type="spellStart"/>
      <w:r>
        <w:t>Volpato</w:t>
      </w:r>
      <w:proofErr w:type="spellEnd"/>
      <w:r>
        <w:t>;</w:t>
      </w:r>
      <w:r w:rsidR="0076325E" w:rsidRPr="0076325E">
        <w:t xml:space="preserve"> </w:t>
      </w:r>
    </w:p>
    <w:p w14:paraId="36F92181" w14:textId="5C1602B7" w:rsidR="0076325E" w:rsidRPr="0076325E" w:rsidRDefault="00E31B0A" w:rsidP="00140D6D">
      <w:pPr>
        <w:pStyle w:val="NormalWeb"/>
        <w:numPr>
          <w:ilvl w:val="0"/>
          <w:numId w:val="16"/>
        </w:numPr>
        <w:ind w:firstLine="1134"/>
        <w:jc w:val="both"/>
      </w:pPr>
      <w:r>
        <w:t xml:space="preserve"> Karina Wu </w:t>
      </w:r>
      <w:proofErr w:type="spellStart"/>
      <w:r>
        <w:t>Zorub</w:t>
      </w:r>
      <w:proofErr w:type="spellEnd"/>
      <w:r w:rsidR="0076325E" w:rsidRPr="0076325E">
        <w:t>;</w:t>
      </w:r>
    </w:p>
    <w:p w14:paraId="6EECF4DE" w14:textId="77777777" w:rsidR="0076325E" w:rsidRPr="0076325E" w:rsidRDefault="0076325E" w:rsidP="0076325E">
      <w:pPr>
        <w:pStyle w:val="NormalWeb"/>
        <w:ind w:firstLine="1134"/>
        <w:jc w:val="both"/>
      </w:pPr>
      <w:r w:rsidRPr="0076325E">
        <w:rPr>
          <w:rStyle w:val="Forte"/>
        </w:rPr>
        <w:t>Parágrafo único:</w:t>
      </w:r>
      <w:r w:rsidRPr="0076325E">
        <w:t xml:space="preserve"> A Comissão Organizadora será responsável por planejar, coordenar e executar todas as atividades relacionadas à realização da Conferência, garantindo a ampla participação da sociedade.</w:t>
      </w:r>
    </w:p>
    <w:p w14:paraId="67F33C77" w14:textId="026BFD2C" w:rsidR="00BD4045" w:rsidRPr="0076325E" w:rsidRDefault="0076325E" w:rsidP="00140D6D">
      <w:pPr>
        <w:pStyle w:val="NormalWeb"/>
        <w:ind w:firstLine="1134"/>
        <w:jc w:val="both"/>
      </w:pPr>
      <w:r w:rsidRPr="0076325E">
        <w:rPr>
          <w:rStyle w:val="Forte"/>
        </w:rPr>
        <w:t xml:space="preserve">Art. </w:t>
      </w:r>
      <w:r w:rsidR="00140D6D">
        <w:rPr>
          <w:rStyle w:val="Forte"/>
        </w:rPr>
        <w:t>4</w:t>
      </w:r>
      <w:r w:rsidRPr="0076325E">
        <w:rPr>
          <w:rStyle w:val="Forte"/>
        </w:rPr>
        <w:t>º</w:t>
      </w:r>
      <w:r w:rsidRPr="0076325E">
        <w:t xml:space="preserve"> - Esta resolução entra em vigor na data de sua </w:t>
      </w:r>
      <w:r w:rsidR="00140D6D">
        <w:t>deliberação pelo COMDIPI, em 17 de março de 2025</w:t>
      </w:r>
      <w:r w:rsidRPr="0076325E">
        <w:t>, revogando-se as disposições em contrário.</w:t>
      </w:r>
    </w:p>
    <w:p w14:paraId="61204B00" w14:textId="332B7527" w:rsidR="004B43D3" w:rsidRPr="0076325E" w:rsidRDefault="004B43D3" w:rsidP="00BD4045">
      <w:pPr>
        <w:spacing w:after="0" w:line="240" w:lineRule="auto"/>
        <w:ind w:firstLine="1134"/>
        <w:jc w:val="right"/>
        <w:rPr>
          <w:rFonts w:ascii="Times New Roman" w:hAnsi="Times New Roman"/>
          <w:sz w:val="24"/>
          <w:szCs w:val="24"/>
        </w:rPr>
      </w:pPr>
      <w:r w:rsidRPr="0076325E">
        <w:rPr>
          <w:rFonts w:ascii="Times New Roman" w:hAnsi="Times New Roman"/>
          <w:sz w:val="24"/>
          <w:szCs w:val="24"/>
        </w:rPr>
        <w:t xml:space="preserve">Sorriso/MT, </w:t>
      </w:r>
      <w:r w:rsidR="00EF7B32" w:rsidRPr="0076325E">
        <w:rPr>
          <w:rFonts w:ascii="Times New Roman" w:hAnsi="Times New Roman"/>
          <w:sz w:val="24"/>
          <w:szCs w:val="24"/>
        </w:rPr>
        <w:t>2</w:t>
      </w:r>
      <w:r w:rsidR="00140D6D">
        <w:rPr>
          <w:rFonts w:ascii="Times New Roman" w:hAnsi="Times New Roman"/>
          <w:sz w:val="24"/>
          <w:szCs w:val="24"/>
        </w:rPr>
        <w:t>8</w:t>
      </w:r>
      <w:r w:rsidR="00EF7B32" w:rsidRPr="0076325E">
        <w:rPr>
          <w:rFonts w:ascii="Times New Roman" w:hAnsi="Times New Roman"/>
          <w:sz w:val="24"/>
          <w:szCs w:val="24"/>
        </w:rPr>
        <w:t xml:space="preserve"> de março de 2025</w:t>
      </w:r>
      <w:r w:rsidRPr="0076325E">
        <w:rPr>
          <w:rFonts w:ascii="Times New Roman" w:hAnsi="Times New Roman"/>
          <w:sz w:val="24"/>
          <w:szCs w:val="24"/>
        </w:rPr>
        <w:t xml:space="preserve">.  </w:t>
      </w:r>
    </w:p>
    <w:p w14:paraId="2EEA1B2A" w14:textId="7963A1E1" w:rsidR="004B43D3" w:rsidRPr="0076325E" w:rsidRDefault="004B43D3" w:rsidP="00BD40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463037" w14:textId="65B4BB5E" w:rsidR="00BD4045" w:rsidRPr="0076325E" w:rsidRDefault="00BD4045" w:rsidP="00BD40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84FC0F" w14:textId="77777777" w:rsidR="00BD4045" w:rsidRPr="0076325E" w:rsidRDefault="00BD4045" w:rsidP="00BD40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FCD14D" w14:textId="511A8861" w:rsidR="004B43D3" w:rsidRPr="0076325E" w:rsidRDefault="004B43D3" w:rsidP="00BD40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325E">
        <w:rPr>
          <w:rFonts w:ascii="Times New Roman" w:hAnsi="Times New Roman"/>
          <w:sz w:val="24"/>
          <w:szCs w:val="24"/>
        </w:rPr>
        <w:t>_____________________________________</w:t>
      </w:r>
    </w:p>
    <w:p w14:paraId="4449678F" w14:textId="1E5FB98A" w:rsidR="00EF7B32" w:rsidRPr="00140D6D" w:rsidRDefault="00140D6D" w:rsidP="00BD40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D6D">
        <w:rPr>
          <w:rFonts w:ascii="Times New Roman" w:hAnsi="Times New Roman"/>
          <w:b/>
          <w:bCs/>
          <w:sz w:val="24"/>
          <w:szCs w:val="24"/>
        </w:rPr>
        <w:t xml:space="preserve">KLEBERSON DE SOUZA </w:t>
      </w:r>
    </w:p>
    <w:p w14:paraId="179A6617" w14:textId="6B9B6A49" w:rsidR="004B43D3" w:rsidRPr="0076325E" w:rsidRDefault="004B43D3" w:rsidP="00BD40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325E">
        <w:rPr>
          <w:rFonts w:ascii="Times New Roman" w:hAnsi="Times New Roman"/>
          <w:sz w:val="24"/>
          <w:szCs w:val="24"/>
        </w:rPr>
        <w:t xml:space="preserve">Presidente do COMDIPI  </w:t>
      </w:r>
    </w:p>
    <w:p w14:paraId="57AD49D4" w14:textId="77777777" w:rsidR="0076325E" w:rsidRPr="0076325E" w:rsidRDefault="007632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6325E" w:rsidRPr="0076325E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D439" w14:textId="77777777" w:rsidR="00111DD3" w:rsidRDefault="00111DD3">
      <w:pPr>
        <w:spacing w:after="0" w:line="240" w:lineRule="auto"/>
      </w:pPr>
      <w:r>
        <w:separator/>
      </w:r>
    </w:p>
  </w:endnote>
  <w:endnote w:type="continuationSeparator" w:id="0">
    <w:p w14:paraId="3FA37DA8" w14:textId="77777777" w:rsidR="00111DD3" w:rsidRDefault="0011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980E" w14:textId="77777777" w:rsidR="00111DD3" w:rsidRDefault="00111DD3">
      <w:pPr>
        <w:spacing w:after="0" w:line="240" w:lineRule="auto"/>
      </w:pPr>
      <w:r>
        <w:separator/>
      </w:r>
    </w:p>
  </w:footnote>
  <w:footnote w:type="continuationSeparator" w:id="0">
    <w:p w14:paraId="2CE6B2C9" w14:textId="77777777" w:rsidR="00111DD3" w:rsidRDefault="0011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6B38E4"/>
    <w:multiLevelType w:val="multilevel"/>
    <w:tmpl w:val="88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126D70"/>
    <w:multiLevelType w:val="multilevel"/>
    <w:tmpl w:val="3C8A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237065">
    <w:abstractNumId w:val="2"/>
  </w:num>
  <w:num w:numId="2" w16cid:durableId="1649702235">
    <w:abstractNumId w:val="5"/>
  </w:num>
  <w:num w:numId="3" w16cid:durableId="1312900820">
    <w:abstractNumId w:val="13"/>
  </w:num>
  <w:num w:numId="4" w16cid:durableId="1943419757">
    <w:abstractNumId w:val="10"/>
  </w:num>
  <w:num w:numId="5" w16cid:durableId="1436440927">
    <w:abstractNumId w:val="8"/>
  </w:num>
  <w:num w:numId="6" w16cid:durableId="1010638215">
    <w:abstractNumId w:val="15"/>
  </w:num>
  <w:num w:numId="7" w16cid:durableId="837112856">
    <w:abstractNumId w:val="12"/>
  </w:num>
  <w:num w:numId="8" w16cid:durableId="1656911012">
    <w:abstractNumId w:val="1"/>
  </w:num>
  <w:num w:numId="9" w16cid:durableId="1091896613">
    <w:abstractNumId w:val="14"/>
  </w:num>
  <w:num w:numId="10" w16cid:durableId="1418820831">
    <w:abstractNumId w:val="3"/>
  </w:num>
  <w:num w:numId="11" w16cid:durableId="110975038">
    <w:abstractNumId w:val="6"/>
  </w:num>
  <w:num w:numId="12" w16cid:durableId="797381491">
    <w:abstractNumId w:val="7"/>
  </w:num>
  <w:num w:numId="13" w16cid:durableId="1404646948">
    <w:abstractNumId w:val="9"/>
  </w:num>
  <w:num w:numId="14" w16cid:durableId="1248230346">
    <w:abstractNumId w:val="0"/>
  </w:num>
  <w:num w:numId="15" w16cid:durableId="92170670">
    <w:abstractNumId w:val="4"/>
  </w:num>
  <w:num w:numId="16" w16cid:durableId="1141578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11DD3"/>
    <w:rsid w:val="0012572F"/>
    <w:rsid w:val="00135C81"/>
    <w:rsid w:val="00140D6D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2E50A6"/>
    <w:rsid w:val="00305BD1"/>
    <w:rsid w:val="00307A62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B43D3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25E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8E9"/>
    <w:rsid w:val="00BB4C2F"/>
    <w:rsid w:val="00BB627C"/>
    <w:rsid w:val="00BC5B53"/>
    <w:rsid w:val="00BC6676"/>
    <w:rsid w:val="00BD0706"/>
    <w:rsid w:val="00BD3072"/>
    <w:rsid w:val="00BD4045"/>
    <w:rsid w:val="00BE71D9"/>
    <w:rsid w:val="00BF106A"/>
    <w:rsid w:val="00BF12D5"/>
    <w:rsid w:val="00C218B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0D5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D1F75"/>
    <w:rsid w:val="00DE206E"/>
    <w:rsid w:val="00DE7B3A"/>
    <w:rsid w:val="00DF049A"/>
    <w:rsid w:val="00DF7467"/>
    <w:rsid w:val="00E07B8D"/>
    <w:rsid w:val="00E07E82"/>
    <w:rsid w:val="00E278E5"/>
    <w:rsid w:val="00E31B0A"/>
    <w:rsid w:val="00E32285"/>
    <w:rsid w:val="00E36AE4"/>
    <w:rsid w:val="00E512C0"/>
    <w:rsid w:val="00E54254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EF4FC4"/>
    <w:rsid w:val="00EF593A"/>
    <w:rsid w:val="00EF7B32"/>
    <w:rsid w:val="00F01080"/>
    <w:rsid w:val="00F046FE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  <w:style w:type="paragraph" w:styleId="NormalWeb">
    <w:name w:val="Normal (Web)"/>
    <w:basedOn w:val="Normal"/>
    <w:uiPriority w:val="99"/>
    <w:unhideWhenUsed/>
    <w:rsid w:val="00F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0A7A-7861-4E3F-95A9-BE831883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2024-09-13T16:10:00Z</cp:lastPrinted>
  <dcterms:created xsi:type="dcterms:W3CDTF">2025-04-07T21:43:00Z</dcterms:created>
  <dcterms:modified xsi:type="dcterms:W3CDTF">2025-04-07T21:43:00Z</dcterms:modified>
</cp:coreProperties>
</file>