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7C21" w14:textId="77777777" w:rsidR="00782864" w:rsidRDefault="00782864" w:rsidP="007828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BDB5A8" w14:textId="77777777" w:rsidR="00EB79DD" w:rsidRPr="0007409C" w:rsidRDefault="00EB79DD" w:rsidP="00BF706C">
      <w:pPr>
        <w:pStyle w:val="PargrafodaLista"/>
        <w:spacing w:before="0" w:line="360" w:lineRule="auto"/>
        <w:ind w:left="0" w:firstLine="0"/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RESOLUÇÃO Nº 00</w:t>
      </w:r>
      <w:r w:rsidR="001C2E41">
        <w:rPr>
          <w:b/>
          <w:bCs/>
          <w:sz w:val="28"/>
          <w:szCs w:val="28"/>
          <w:lang w:val="pt-BR" w:eastAsia="pt-BR"/>
        </w:rPr>
        <w:t>1/2025</w:t>
      </w:r>
      <w:r w:rsidRPr="0007409C">
        <w:rPr>
          <w:b/>
          <w:bCs/>
          <w:sz w:val="28"/>
          <w:szCs w:val="28"/>
          <w:lang w:val="pt-BR" w:eastAsia="pt-BR"/>
        </w:rPr>
        <w:t xml:space="preserve">, DE </w:t>
      </w:r>
      <w:r w:rsidR="001C2E41">
        <w:rPr>
          <w:b/>
          <w:bCs/>
          <w:sz w:val="28"/>
          <w:szCs w:val="28"/>
          <w:lang w:val="pt-BR" w:eastAsia="pt-BR"/>
        </w:rPr>
        <w:t>05</w:t>
      </w:r>
      <w:r w:rsidRPr="0007409C">
        <w:rPr>
          <w:b/>
          <w:bCs/>
          <w:sz w:val="28"/>
          <w:szCs w:val="28"/>
          <w:lang w:val="pt-BR" w:eastAsia="pt-BR"/>
        </w:rPr>
        <w:t xml:space="preserve"> DE </w:t>
      </w:r>
      <w:r w:rsidR="001C2E41">
        <w:rPr>
          <w:b/>
          <w:bCs/>
          <w:sz w:val="28"/>
          <w:szCs w:val="28"/>
          <w:lang w:val="pt-BR" w:eastAsia="pt-BR"/>
        </w:rPr>
        <w:t xml:space="preserve">FEVEREIRO </w:t>
      </w:r>
      <w:r w:rsidRPr="0007409C">
        <w:rPr>
          <w:b/>
          <w:bCs/>
          <w:sz w:val="28"/>
          <w:szCs w:val="28"/>
          <w:lang w:val="pt-BR" w:eastAsia="pt-BR"/>
        </w:rPr>
        <w:t>DE 202</w:t>
      </w:r>
      <w:r w:rsidR="001C2E41">
        <w:rPr>
          <w:b/>
          <w:bCs/>
          <w:sz w:val="28"/>
          <w:szCs w:val="28"/>
          <w:lang w:val="pt-BR" w:eastAsia="pt-BR"/>
        </w:rPr>
        <w:t>5</w:t>
      </w:r>
      <w:r w:rsidRPr="0007409C">
        <w:rPr>
          <w:b/>
          <w:bCs/>
          <w:sz w:val="28"/>
          <w:szCs w:val="28"/>
          <w:lang w:val="pt-BR" w:eastAsia="pt-BR"/>
        </w:rPr>
        <w:t>.</w:t>
      </w:r>
    </w:p>
    <w:p w14:paraId="5CEEECA9" w14:textId="77777777" w:rsidR="00EB79DD" w:rsidRPr="0007409C" w:rsidRDefault="00EB79DD" w:rsidP="00BF706C">
      <w:pPr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F9E82F" w14:textId="77777777" w:rsidR="001C2E41" w:rsidRDefault="001C2E41" w:rsidP="00BF706C">
      <w:pPr>
        <w:pStyle w:val="NormalWeb"/>
        <w:spacing w:before="0" w:beforeAutospacing="0" w:after="0" w:afterAutospacing="0" w:line="360" w:lineRule="auto"/>
        <w:ind w:left="5760"/>
        <w:jc w:val="both"/>
        <w:rPr>
          <w:rStyle w:val="Forte"/>
          <w:b w:val="0"/>
          <w:bCs w:val="0"/>
          <w:sz w:val="20"/>
          <w:szCs w:val="20"/>
        </w:rPr>
      </w:pPr>
      <w:r w:rsidRPr="001C2E41">
        <w:rPr>
          <w:rStyle w:val="Forte"/>
          <w:b w:val="0"/>
          <w:bCs w:val="0"/>
          <w:sz w:val="20"/>
          <w:szCs w:val="20"/>
        </w:rPr>
        <w:t>DISPÕE SOBRE A CRIAÇÃO DA COMISSÃO ORGANIZADORA DA CONFERÊNCIA MUNICIPAL DAS POLÍTICAS PARA AS MULHERES</w:t>
      </w:r>
      <w:r w:rsidR="00CF32F6">
        <w:rPr>
          <w:rStyle w:val="Forte"/>
          <w:b w:val="0"/>
          <w:bCs w:val="0"/>
          <w:sz w:val="20"/>
          <w:szCs w:val="20"/>
        </w:rPr>
        <w:t xml:space="preserve"> DO ANO DE 2025</w:t>
      </w:r>
      <w:r w:rsidRPr="001C2E41">
        <w:rPr>
          <w:rStyle w:val="Forte"/>
          <w:b w:val="0"/>
          <w:bCs w:val="0"/>
          <w:sz w:val="20"/>
          <w:szCs w:val="20"/>
        </w:rPr>
        <w:t>.</w:t>
      </w:r>
    </w:p>
    <w:p w14:paraId="124D3648" w14:textId="77777777" w:rsidR="001C2E41" w:rsidRPr="001C2E41" w:rsidRDefault="001C2E41" w:rsidP="00BF706C">
      <w:pPr>
        <w:pStyle w:val="NormalWeb"/>
        <w:spacing w:before="0" w:beforeAutospacing="0" w:after="0" w:afterAutospacing="0" w:line="360" w:lineRule="auto"/>
        <w:ind w:left="5760"/>
        <w:jc w:val="both"/>
        <w:rPr>
          <w:b/>
          <w:bCs/>
          <w:sz w:val="20"/>
          <w:szCs w:val="20"/>
        </w:rPr>
      </w:pPr>
    </w:p>
    <w:p w14:paraId="37282E84" w14:textId="77777777" w:rsidR="001C2E41" w:rsidRDefault="001C2E41" w:rsidP="00BF706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O </w:t>
      </w:r>
      <w:r w:rsidRPr="001C2E41">
        <w:rPr>
          <w:b/>
          <w:bCs/>
        </w:rPr>
        <w:t>CONSELHO MUNICIPAL DOS DIREITOS DA MULHER (CMDM)</w:t>
      </w:r>
      <w:r>
        <w:rPr>
          <w:b/>
          <w:bCs/>
        </w:rPr>
        <w:t xml:space="preserve"> DE SORRISO-MT</w:t>
      </w:r>
      <w:r w:rsidRPr="001C2E41">
        <w:rPr>
          <w:b/>
          <w:bCs/>
        </w:rPr>
        <w:t xml:space="preserve">, </w:t>
      </w:r>
      <w:r>
        <w:t>no uso de suas atribuições legais e regimentais, e:</w:t>
      </w:r>
    </w:p>
    <w:p w14:paraId="17528AF5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2D54253E" w14:textId="77777777" w:rsidR="00BF706C" w:rsidRP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  <w:b w:val="0"/>
          <w:bCs w:val="0"/>
        </w:rPr>
      </w:pPr>
      <w:r w:rsidRPr="00BF706C">
        <w:rPr>
          <w:rStyle w:val="Forte"/>
        </w:rPr>
        <w:t xml:space="preserve">Considerando </w:t>
      </w:r>
      <w:r w:rsidRPr="00BF706C">
        <w:rPr>
          <w:rStyle w:val="Forte"/>
          <w:b w:val="0"/>
          <w:bCs w:val="0"/>
        </w:rPr>
        <w:t>a necessidade de realização das conferências municipais em cumprimento às diretrizes do Conselho Estadual dos Direitos da Mulher (CEDM);</w:t>
      </w:r>
    </w:p>
    <w:p w14:paraId="102581F6" w14:textId="77777777" w:rsidR="00BF706C" w:rsidRP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</w:rPr>
      </w:pPr>
      <w:r w:rsidRPr="00BF706C">
        <w:rPr>
          <w:rStyle w:val="Forte"/>
        </w:rPr>
        <w:t xml:space="preserve">Considerando </w:t>
      </w:r>
      <w:r w:rsidRPr="00BF706C">
        <w:rPr>
          <w:rStyle w:val="Forte"/>
          <w:b w:val="0"/>
          <w:bCs w:val="0"/>
        </w:rPr>
        <w:t>a importância de assegurar a participação ativa do município na etapa estadual e na V Conferência Nacional das Políticas para as Mulheres, programada para os dias 16 a 19 de setembro de 2025, em Brasília-DF;</w:t>
      </w:r>
    </w:p>
    <w:p w14:paraId="09F763F5" w14:textId="77777777" w:rsidR="00BF706C" w:rsidRP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</w:rPr>
      </w:pPr>
      <w:r w:rsidRPr="00BF706C">
        <w:rPr>
          <w:rStyle w:val="Forte"/>
        </w:rPr>
        <w:t xml:space="preserve">Considerando </w:t>
      </w:r>
      <w:r w:rsidRPr="00BF706C">
        <w:rPr>
          <w:rStyle w:val="Forte"/>
          <w:b w:val="0"/>
          <w:bCs w:val="0"/>
        </w:rPr>
        <w:t>a necessidade de planejamento e organização para garantir o êxito da conferência municipal e a construção de propostas alinhadas às demandas locais;</w:t>
      </w:r>
    </w:p>
    <w:p w14:paraId="4B81C621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</w:rPr>
      </w:pPr>
      <w:r w:rsidRPr="00BF706C">
        <w:rPr>
          <w:rStyle w:val="Forte"/>
        </w:rPr>
        <w:t xml:space="preserve">Considerando </w:t>
      </w:r>
      <w:r w:rsidRPr="00BF706C">
        <w:rPr>
          <w:rStyle w:val="Forte"/>
          <w:b w:val="0"/>
          <w:bCs w:val="0"/>
        </w:rPr>
        <w:t>as deliberações da reunião ordinária realizada em 05 de fevereiro de 2025, registradas na Ata nº 001/2025 deste Conselho;</w:t>
      </w:r>
    </w:p>
    <w:p w14:paraId="6B60E765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  <w:bCs/>
        </w:rPr>
      </w:pPr>
    </w:p>
    <w:p w14:paraId="108E5E68" w14:textId="0A013528" w:rsidR="001C2E41" w:rsidRPr="00CF32F6" w:rsidRDefault="001C2E41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  <w:bCs/>
        </w:rPr>
      </w:pPr>
      <w:r w:rsidRPr="00CF32F6">
        <w:rPr>
          <w:b/>
          <w:bCs/>
        </w:rPr>
        <w:t>RESOLVE:</w:t>
      </w:r>
    </w:p>
    <w:p w14:paraId="40C881FD" w14:textId="03FA35E7" w:rsidR="001C2E41" w:rsidRDefault="001C2E41" w:rsidP="00BF706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Style w:val="Forte"/>
        </w:rPr>
        <w:t>Art. 1º</w:t>
      </w:r>
      <w:r>
        <w:t xml:space="preserve"> - </w:t>
      </w:r>
      <w:r w:rsidR="00BF706C" w:rsidRPr="00BF706C">
        <w:t>Fica instituída a Comissão Organizadora da Conferência Municipal das Políticas para as Mulheres – 2025, em conformidade com as diretrizes estabelecidas para a etapa preparatória da V Conferência Nacional das Políticas para as Mulheres.</w:t>
      </w:r>
    </w:p>
    <w:p w14:paraId="4FA9D2D3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</w:rPr>
      </w:pPr>
    </w:p>
    <w:p w14:paraId="672FA851" w14:textId="7F99F06F" w:rsidR="001C2E41" w:rsidRDefault="001C2E41" w:rsidP="00BF706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Style w:val="Forte"/>
        </w:rPr>
        <w:t>Art. 2º</w:t>
      </w:r>
      <w:r>
        <w:t xml:space="preserve"> - A comissão será composta pelas seguintes conselheiras:</w:t>
      </w:r>
    </w:p>
    <w:p w14:paraId="2A590A5D" w14:textId="77777777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r>
        <w:t xml:space="preserve">Andreia Cristiane Heck </w:t>
      </w:r>
    </w:p>
    <w:p w14:paraId="34EF4A95" w14:textId="77777777" w:rsidR="00CF32F6" w:rsidRPr="001C2E41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  <w:rPr>
          <w:lang w:val="en-US"/>
        </w:rPr>
      </w:pPr>
      <w:proofErr w:type="spellStart"/>
      <w:r w:rsidRPr="001C2E41">
        <w:rPr>
          <w:lang w:val="en-US"/>
        </w:rPr>
        <w:t>Claudete</w:t>
      </w:r>
      <w:proofErr w:type="spellEnd"/>
      <w:r w:rsidRPr="001C2E41">
        <w:rPr>
          <w:lang w:val="en-US"/>
        </w:rPr>
        <w:t xml:space="preserve"> A.A.M. Bett </w:t>
      </w:r>
    </w:p>
    <w:p w14:paraId="5B0D03D4" w14:textId="77777777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r>
        <w:t>Cleonice de Souza Lima</w:t>
      </w:r>
    </w:p>
    <w:p w14:paraId="1D58C3B8" w14:textId="77777777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proofErr w:type="spellStart"/>
      <w:r>
        <w:t>Idamara</w:t>
      </w:r>
      <w:proofErr w:type="spellEnd"/>
      <w:r>
        <w:t xml:space="preserve"> Cruz de Sousa</w:t>
      </w:r>
    </w:p>
    <w:p w14:paraId="71592C4D" w14:textId="77777777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r>
        <w:t xml:space="preserve">Isadora </w:t>
      </w:r>
      <w:proofErr w:type="spellStart"/>
      <w:r>
        <w:t>Biondo</w:t>
      </w:r>
      <w:proofErr w:type="spellEnd"/>
      <w:r>
        <w:t xml:space="preserve"> de Sousa </w:t>
      </w:r>
    </w:p>
    <w:p w14:paraId="05058A9A" w14:textId="4215D05C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r>
        <w:t>Karoline Vasconcelos Matos</w:t>
      </w:r>
      <w:r w:rsidR="002424F7">
        <w:t xml:space="preserve"> Duran</w:t>
      </w:r>
      <w:r>
        <w:t xml:space="preserve"> </w:t>
      </w:r>
    </w:p>
    <w:p w14:paraId="40A2D68A" w14:textId="77777777" w:rsidR="00CF32F6" w:rsidRDefault="00CF32F6" w:rsidP="00BF706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firstLine="1134"/>
        <w:jc w:val="both"/>
      </w:pPr>
      <w:r>
        <w:t xml:space="preserve">Marlene Lorenz </w:t>
      </w:r>
      <w:proofErr w:type="spellStart"/>
      <w:r>
        <w:t>Holzbach</w:t>
      </w:r>
      <w:proofErr w:type="spellEnd"/>
      <w:r>
        <w:t xml:space="preserve"> </w:t>
      </w:r>
    </w:p>
    <w:p w14:paraId="027628A0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rPr>
          <w:rStyle w:val="Forte"/>
        </w:rPr>
      </w:pPr>
    </w:p>
    <w:p w14:paraId="1F526675" w14:textId="1C72FD8F" w:rsidR="00BF706C" w:rsidRDefault="001C2E41" w:rsidP="00BF706C">
      <w:pPr>
        <w:pStyle w:val="NormalWeb"/>
        <w:spacing w:before="0" w:beforeAutospacing="0" w:after="0" w:afterAutospacing="0" w:line="360" w:lineRule="auto"/>
        <w:ind w:firstLine="1134"/>
      </w:pPr>
      <w:r w:rsidRPr="001C2E41">
        <w:rPr>
          <w:rStyle w:val="Forte"/>
        </w:rPr>
        <w:t xml:space="preserve">Art. 3º - </w:t>
      </w:r>
      <w:r w:rsidR="00BF706C">
        <w:t>Compete à Comissão Organizadora:</w:t>
      </w:r>
    </w:p>
    <w:p w14:paraId="31B3C586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I - Coordenar e promover a realização da Conferência Municipal;</w:t>
      </w:r>
    </w:p>
    <w:p w14:paraId="70446202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II - Elaborar o planejamento e definir a programação do evento;</w:t>
      </w:r>
    </w:p>
    <w:p w14:paraId="66C55E04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III - Mobilizar a sociedade civil e os representantes governamentais para garantir ampla participação;</w:t>
      </w:r>
    </w:p>
    <w:p w14:paraId="123BFF80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IV - Assegurar a infraestrutura necessária à realização da conferência, garantindo acessibilidade e recursos materiais;</w:t>
      </w:r>
    </w:p>
    <w:p w14:paraId="0A524A9C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V - Elaborar e encaminhar o relatório final da Conferência, contendo as propostas discutidas;</w:t>
      </w:r>
    </w:p>
    <w:p w14:paraId="373157EB" w14:textId="10A7A42F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</w:pPr>
      <w:r>
        <w:t>VI - Sistematizar as propostas para envio às etapas estadual e nacional.</w:t>
      </w:r>
    </w:p>
    <w:p w14:paraId="316E0B4E" w14:textId="77777777" w:rsidR="00BF706C" w:rsidRDefault="00BF706C" w:rsidP="00BF706C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</w:rPr>
      </w:pPr>
    </w:p>
    <w:p w14:paraId="149D379E" w14:textId="4109D646" w:rsidR="001C2E41" w:rsidRDefault="001C2E41" w:rsidP="00BF706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Style w:val="Forte"/>
        </w:rPr>
        <w:t xml:space="preserve">Art. </w:t>
      </w:r>
      <w:r w:rsidR="00CF32F6">
        <w:rPr>
          <w:rStyle w:val="Forte"/>
        </w:rPr>
        <w:t>4</w:t>
      </w:r>
      <w:r>
        <w:rPr>
          <w:rStyle w:val="Forte"/>
        </w:rPr>
        <w:t>º</w:t>
      </w:r>
      <w:r>
        <w:t xml:space="preserve"> - Esta resolução entra em vigor na data de sua publicação.</w:t>
      </w:r>
    </w:p>
    <w:p w14:paraId="57DD2D97" w14:textId="77777777" w:rsidR="00BF706C" w:rsidRDefault="00BF706C" w:rsidP="00BF706C">
      <w:pPr>
        <w:pStyle w:val="NormalWeb"/>
        <w:spacing w:before="0" w:beforeAutospacing="0" w:after="0" w:afterAutospacing="0" w:line="360" w:lineRule="auto"/>
        <w:jc w:val="right"/>
      </w:pPr>
    </w:p>
    <w:p w14:paraId="6E6B52E1" w14:textId="65B47AF0" w:rsidR="001C2E41" w:rsidRDefault="001C2E41" w:rsidP="00BF706C">
      <w:pPr>
        <w:pStyle w:val="NormalWeb"/>
        <w:spacing w:before="0" w:beforeAutospacing="0" w:after="0" w:afterAutospacing="0" w:line="360" w:lineRule="auto"/>
        <w:jc w:val="right"/>
      </w:pPr>
      <w:r>
        <w:t>Sorriso-MT, 06 de fevereiro de 2025.</w:t>
      </w:r>
    </w:p>
    <w:p w14:paraId="49C96C80" w14:textId="77777777" w:rsidR="00BF706C" w:rsidRDefault="00BF706C" w:rsidP="00BF706C">
      <w:pPr>
        <w:pStyle w:val="NormalWeb"/>
        <w:spacing w:before="0" w:beforeAutospacing="0" w:after="0" w:afterAutospacing="0" w:line="360" w:lineRule="auto"/>
        <w:jc w:val="center"/>
      </w:pPr>
    </w:p>
    <w:p w14:paraId="6DF6F8F9" w14:textId="77777777" w:rsidR="00BF706C" w:rsidRDefault="00BF706C" w:rsidP="00BF706C">
      <w:pPr>
        <w:pStyle w:val="NormalWeb"/>
        <w:spacing w:before="0" w:beforeAutospacing="0" w:after="0" w:afterAutospacing="0" w:line="360" w:lineRule="auto"/>
        <w:jc w:val="center"/>
      </w:pPr>
    </w:p>
    <w:p w14:paraId="61485758" w14:textId="77777777" w:rsidR="00BF706C" w:rsidRDefault="00BF706C" w:rsidP="00BF706C">
      <w:pPr>
        <w:pStyle w:val="NormalWeb"/>
        <w:spacing w:before="0" w:beforeAutospacing="0" w:after="0" w:afterAutospacing="0" w:line="360" w:lineRule="auto"/>
        <w:jc w:val="center"/>
      </w:pPr>
    </w:p>
    <w:p w14:paraId="26578191" w14:textId="38E5C1CB" w:rsidR="001C2E41" w:rsidRDefault="001C2E41" w:rsidP="00BF706C">
      <w:pPr>
        <w:pStyle w:val="NormalWeb"/>
        <w:spacing w:before="0" w:beforeAutospacing="0" w:after="0" w:afterAutospacing="0" w:line="360" w:lineRule="auto"/>
        <w:jc w:val="center"/>
      </w:pPr>
      <w:r>
        <w:t>Karol</w:t>
      </w:r>
      <w:r w:rsidR="00BF706C">
        <w:t xml:space="preserve">ine </w:t>
      </w:r>
      <w:r>
        <w:t>Vasconcelos Matos</w:t>
      </w:r>
      <w:r w:rsidR="00CF32F6">
        <w:t xml:space="preserve"> Duran</w:t>
      </w:r>
      <w:r>
        <w:br/>
      </w:r>
      <w:r>
        <w:rPr>
          <w:rStyle w:val="Forte"/>
        </w:rPr>
        <w:t>Presidente do CMDM</w:t>
      </w:r>
    </w:p>
    <w:p w14:paraId="06126D06" w14:textId="77777777" w:rsidR="00EB79DD" w:rsidRPr="0007409C" w:rsidRDefault="00EB79DD" w:rsidP="00EB79DD">
      <w:pPr>
        <w:pStyle w:val="PargrafodaLista"/>
        <w:spacing w:before="90"/>
        <w:ind w:left="0" w:firstLine="0"/>
        <w:jc w:val="right"/>
        <w:rPr>
          <w:rFonts w:ascii="Arial" w:hAnsi="Arial" w:cs="Arial"/>
          <w:i/>
          <w:sz w:val="28"/>
          <w:szCs w:val="28"/>
          <w:lang w:val="pt-BR"/>
        </w:rPr>
      </w:pPr>
    </w:p>
    <w:p w14:paraId="0BED2E63" w14:textId="77777777" w:rsidR="00126E8C" w:rsidRPr="00126E8C" w:rsidRDefault="00126E8C" w:rsidP="00126E8C">
      <w:pPr>
        <w:rPr>
          <w:b/>
          <w:bCs/>
          <w:sz w:val="24"/>
          <w:szCs w:val="24"/>
          <w:lang w:val="pt-BR" w:eastAsia="pt-BR"/>
        </w:rPr>
      </w:pPr>
    </w:p>
    <w:p w14:paraId="25195014" w14:textId="77777777" w:rsidR="00022150" w:rsidRPr="00291A60" w:rsidRDefault="00022150" w:rsidP="00126E8C">
      <w:pPr>
        <w:rPr>
          <w:b/>
          <w:bCs/>
          <w:sz w:val="24"/>
          <w:szCs w:val="24"/>
          <w:lang w:val="pt-BR" w:eastAsia="pt-BR"/>
        </w:rPr>
      </w:pPr>
    </w:p>
    <w:sectPr w:rsidR="00022150" w:rsidRPr="00291A60" w:rsidSect="002321CB">
      <w:headerReference w:type="default" r:id="rId7"/>
      <w:footerReference w:type="default" r:id="rId8"/>
      <w:pgSz w:w="11910" w:h="16840"/>
      <w:pgMar w:top="1418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C203" w14:textId="77777777" w:rsidR="00DC4BC6" w:rsidRDefault="00DC4BC6">
      <w:r>
        <w:separator/>
      </w:r>
    </w:p>
  </w:endnote>
  <w:endnote w:type="continuationSeparator" w:id="0">
    <w:p w14:paraId="40263C9C" w14:textId="77777777" w:rsidR="00DC4BC6" w:rsidRDefault="00DC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561E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5F7BC85" wp14:editId="1C082039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BEC52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23E5F416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5288A5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7EC8DF61" wp14:editId="7B2E80AC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59A7" w14:textId="77777777" w:rsidR="00DC4BC6" w:rsidRDefault="00DC4BC6">
      <w:r>
        <w:separator/>
      </w:r>
    </w:p>
  </w:footnote>
  <w:footnote w:type="continuationSeparator" w:id="0">
    <w:p w14:paraId="13746FC9" w14:textId="77777777" w:rsidR="00DC4BC6" w:rsidRDefault="00DC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B864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7D2C74F3" wp14:editId="2D8F7DC6">
              <wp:simplePos x="0" y="0"/>
              <wp:positionH relativeFrom="page">
                <wp:posOffset>1866900</wp:posOffset>
              </wp:positionH>
              <wp:positionV relativeFrom="page">
                <wp:posOffset>266700</wp:posOffset>
              </wp:positionV>
              <wp:extent cx="4638675" cy="484505"/>
              <wp:effectExtent l="0" t="0" r="9525" b="1079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512D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CMDM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3.</w:t>
                          </w:r>
                          <w:r w:rsidR="00CF32F6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>637, de 30 de janeiro de 2025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>)</w:t>
                          </w:r>
                        </w:p>
                        <w:p w14:paraId="47360D94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7FB3C59F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328722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7pt;margin-top:21pt;width:365.25pt;height:38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937gEAALwDAAAOAAAAZHJzL2Uyb0RvYy54bWysU22P0zAM/o7Ef4jynbU7tjFV607HToeQ&#10;jhfp4Ad4adpGtHFwsrXj1+Ok2zjgG+JL5Dj248ePnc3t2HfiqMkbtKWcz3IptFVYGduU8uuXh1dr&#10;KXwAW0GHVpfypL283b58sRlcoW+wxa7SJBjE+mJwpWxDcEWWedXqHvwMnbb8WCP1EPhKTVYRDIze&#10;d9lNnq+yAalyhEp7z9776VFuE35daxU+1bXXQXSlZG4hnZTOfTyz7QaKhsC1Rp1pwD+w6MFYLnqF&#10;uocA4kDmL6jeKEKPdZgp7DOsa6N06oG7med/dPPUgtOpFxbHu6tM/v/Bqo/HzyRMVcqFFBZ6HtEO&#10;zAii0iLoMaBYRI0G5wsOfXIcHMa3OPKsU7/ePaL65oXFXQu20XdEOLQaKuY4j5nZs9QJx0eQ/fAB&#10;Ky4Gh4AJaKypjwKyJILReVan63yYh1DsXKxer1dvllIoflusF8t8mUpAccl25MM7jb2IRimJ55/Q&#10;4fjoQ2QDxSUkFrP4YLou7UBnf3NwYPQk9pHwRD2M+/Gsxh6rE/dBOK0UfwE2WqQfUgy8TqX03w9A&#10;WoruvWUt4u5dDLoY+4sBVnFqKYMUk7kL044eHJmmZeRJbYt3rFdtUitR2InFmSevSOrwvM5xB5/f&#10;U9SvT7f9CQAA//8DAFBLAwQUAAYACAAAACEAhqhpbeEAAAALAQAADwAAAGRycy9kb3ducmV2Lnht&#10;bEyPwU7DMBBE70j9B2srcaN2Q6jaEKeqEJyQEGk4cHRiN7Ear0PstuHv2Z7KaXc1o9k3+XZyPTub&#10;MViPEpYLAcxg47XFVsJX9fawBhaiQq16j0bCrwmwLWZ3ucq0v2BpzvvYMgrBkCkJXYxDxnloOuNU&#10;WPjBIGkHPzoV6Rxbrkd1oXDX80SIFXfKIn3o1GBeOtMc9ycnYfeN5av9+ag/y0Npq2oj8H11lPJ+&#10;Pu2egUUzxZsZrviEDgUx1f6EOrBeQrJJqUuUkCY0rwaRpE/AatqW60fgRc7/dyj+AAAA//8DAFBL&#10;AQItABQABgAIAAAAIQC2gziS/gAAAOEBAAATAAAAAAAAAAAAAAAAAAAAAABbQ29udGVudF9UeXBl&#10;c10ueG1sUEsBAi0AFAAGAAgAAAAhADj9If/WAAAAlAEAAAsAAAAAAAAAAAAAAAAALwEAAF9yZWxz&#10;Ly5yZWxzUEsBAi0AFAAGAAgAAAAhAIjqP3fuAQAAvAMAAA4AAAAAAAAAAAAAAAAALgIAAGRycy9l&#10;Mm9Eb2MueG1sUEsBAi0AFAAGAAgAAAAhAIaoaW3hAAAACwEAAA8AAAAAAAAAAAAAAAAASAQAAGRy&#10;cy9kb3ducmV2LnhtbFBLBQYAAAAABAAEAPMAAABWBQAAAAA=&#10;" filled="f" stroked="f">
              <v:textbox inset="0,0,0,0">
                <w:txbxContent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 xml:space="preserve">CMDM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3.</w:t>
                    </w:r>
                    <w:r w:rsidR="00CF32F6">
                      <w:rPr>
                        <w:b/>
                        <w:i/>
                        <w:spacing w:val="-1"/>
                        <w:sz w:val="24"/>
                      </w:rPr>
                      <w:t>637, de 30 de janeiro de 2025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)</w:t>
                    </w: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74D8D331" wp14:editId="3D2AFCD5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5323EF0" wp14:editId="63A54292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AEC02FB" id="Retângulo 5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o0MDPgAAAADAEA&#10;AA8AAABkcnMvZG93bnJldi54bWxMj8FOwzAQRO9I/IO1SNyok1DSNMSpKBJHJFo4tDcnXpKo8TrE&#10;bhv4erYnuM1oR7NvitVke3HC0XeOFMSzCARS7UxHjYKP95e7DIQPmozuHaGCb/SwKq+vCp0bd6YN&#10;nrahEVxCPtcK2hCGXEpft2i1n7kBiW+fbrQ6sB0baUZ95nLbyySKUml1R/yh1QM+t1gftkerYL3M&#10;1l9vc3r92VR73O+qw0MyRkrd3kxPjyACTuEvDBd8RoeSmSp3JONFzz5d3HOURZyxuCSi5TwFUbFK&#10;4gRkWcj/I8pf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o0MDP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3FC77E6"/>
    <w:multiLevelType w:val="multilevel"/>
    <w:tmpl w:val="147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15890"/>
    <w:multiLevelType w:val="multilevel"/>
    <w:tmpl w:val="CE82F0D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1960986">
    <w:abstractNumId w:val="0"/>
  </w:num>
  <w:num w:numId="2" w16cid:durableId="209001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954356">
    <w:abstractNumId w:val="8"/>
  </w:num>
  <w:num w:numId="4" w16cid:durableId="468323779">
    <w:abstractNumId w:val="2"/>
  </w:num>
  <w:num w:numId="5" w16cid:durableId="563493035">
    <w:abstractNumId w:val="6"/>
  </w:num>
  <w:num w:numId="6" w16cid:durableId="1287350364">
    <w:abstractNumId w:val="5"/>
  </w:num>
  <w:num w:numId="7" w16cid:durableId="580061709">
    <w:abstractNumId w:val="1"/>
  </w:num>
  <w:num w:numId="8" w16cid:durableId="944070259">
    <w:abstractNumId w:val="9"/>
  </w:num>
  <w:num w:numId="9" w16cid:durableId="1552381057">
    <w:abstractNumId w:val="10"/>
  </w:num>
  <w:num w:numId="10" w16cid:durableId="596524186">
    <w:abstractNumId w:val="7"/>
  </w:num>
  <w:num w:numId="11" w16cid:durableId="6564355">
    <w:abstractNumId w:val="3"/>
  </w:num>
  <w:num w:numId="12" w16cid:durableId="89774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22150"/>
    <w:rsid w:val="00032859"/>
    <w:rsid w:val="00061C42"/>
    <w:rsid w:val="00071F07"/>
    <w:rsid w:val="0007409C"/>
    <w:rsid w:val="0007687E"/>
    <w:rsid w:val="000821B7"/>
    <w:rsid w:val="00085A33"/>
    <w:rsid w:val="00086E28"/>
    <w:rsid w:val="000924DD"/>
    <w:rsid w:val="000A1484"/>
    <w:rsid w:val="000A4960"/>
    <w:rsid w:val="000C2C78"/>
    <w:rsid w:val="000C6C18"/>
    <w:rsid w:val="000C7AED"/>
    <w:rsid w:val="000D0C58"/>
    <w:rsid w:val="000D4777"/>
    <w:rsid w:val="000E5B57"/>
    <w:rsid w:val="00121ABD"/>
    <w:rsid w:val="00126E8C"/>
    <w:rsid w:val="00146795"/>
    <w:rsid w:val="001604A8"/>
    <w:rsid w:val="0016198D"/>
    <w:rsid w:val="001824F1"/>
    <w:rsid w:val="001A333D"/>
    <w:rsid w:val="001C2E41"/>
    <w:rsid w:val="001D1165"/>
    <w:rsid w:val="001D7979"/>
    <w:rsid w:val="001E1B53"/>
    <w:rsid w:val="001E6061"/>
    <w:rsid w:val="001F29E8"/>
    <w:rsid w:val="001F51A2"/>
    <w:rsid w:val="002321CB"/>
    <w:rsid w:val="002412B9"/>
    <w:rsid w:val="002424F7"/>
    <w:rsid w:val="00265546"/>
    <w:rsid w:val="002A62E9"/>
    <w:rsid w:val="002C2560"/>
    <w:rsid w:val="002C5624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917BB"/>
    <w:rsid w:val="003B2106"/>
    <w:rsid w:val="003C6169"/>
    <w:rsid w:val="003D0B75"/>
    <w:rsid w:val="003E007E"/>
    <w:rsid w:val="004019B2"/>
    <w:rsid w:val="0040538D"/>
    <w:rsid w:val="00422DE7"/>
    <w:rsid w:val="00430BBE"/>
    <w:rsid w:val="00433D5C"/>
    <w:rsid w:val="00440BF3"/>
    <w:rsid w:val="00456327"/>
    <w:rsid w:val="00480A3F"/>
    <w:rsid w:val="004A22D5"/>
    <w:rsid w:val="004D6AC3"/>
    <w:rsid w:val="004F04B6"/>
    <w:rsid w:val="004F1770"/>
    <w:rsid w:val="00535D74"/>
    <w:rsid w:val="005427A6"/>
    <w:rsid w:val="00543BBF"/>
    <w:rsid w:val="00546B81"/>
    <w:rsid w:val="005526BA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4712A"/>
    <w:rsid w:val="006669A5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7D3EF3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934FEB"/>
    <w:rsid w:val="009406B4"/>
    <w:rsid w:val="009522AD"/>
    <w:rsid w:val="009742CD"/>
    <w:rsid w:val="009765B4"/>
    <w:rsid w:val="009A7D82"/>
    <w:rsid w:val="009B4E94"/>
    <w:rsid w:val="009C4C60"/>
    <w:rsid w:val="009D2951"/>
    <w:rsid w:val="009D2E64"/>
    <w:rsid w:val="00A16334"/>
    <w:rsid w:val="00A34CBB"/>
    <w:rsid w:val="00A43DC2"/>
    <w:rsid w:val="00A62406"/>
    <w:rsid w:val="00A81090"/>
    <w:rsid w:val="00A83CCE"/>
    <w:rsid w:val="00A84F27"/>
    <w:rsid w:val="00A97413"/>
    <w:rsid w:val="00AA6132"/>
    <w:rsid w:val="00AA626D"/>
    <w:rsid w:val="00AC1470"/>
    <w:rsid w:val="00AD14C5"/>
    <w:rsid w:val="00AE526B"/>
    <w:rsid w:val="00B01113"/>
    <w:rsid w:val="00B352FF"/>
    <w:rsid w:val="00B51C75"/>
    <w:rsid w:val="00B87C78"/>
    <w:rsid w:val="00BA12E3"/>
    <w:rsid w:val="00BB0D14"/>
    <w:rsid w:val="00BD4688"/>
    <w:rsid w:val="00BE025E"/>
    <w:rsid w:val="00BF279C"/>
    <w:rsid w:val="00BF575F"/>
    <w:rsid w:val="00BF706C"/>
    <w:rsid w:val="00C017E6"/>
    <w:rsid w:val="00C06C75"/>
    <w:rsid w:val="00C07390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2F6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4BC6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53E0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2025-02-07T12:24:00Z</cp:lastPrinted>
  <dcterms:created xsi:type="dcterms:W3CDTF">2025-02-21T11:57:00Z</dcterms:created>
  <dcterms:modified xsi:type="dcterms:W3CDTF">2025-02-21T11:57:00Z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