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99B3C" w14:textId="4332A30B" w:rsidR="00CF1F6E" w:rsidRDefault="00CB5180">
      <w:pPr>
        <w:ind w:left="2835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RESOLUÇÃO CMDCA - N°</w:t>
      </w:r>
      <w:r w:rsidR="00C20077">
        <w:rPr>
          <w:b/>
          <w:sz w:val="24"/>
          <w:szCs w:val="24"/>
          <w:u w:val="single"/>
        </w:rPr>
        <w:t xml:space="preserve"> 018</w:t>
      </w:r>
      <w:r>
        <w:rPr>
          <w:b/>
          <w:sz w:val="24"/>
          <w:szCs w:val="24"/>
          <w:u w:val="single"/>
        </w:rPr>
        <w:t>, de 02 de outubro de 2023.</w:t>
      </w:r>
    </w:p>
    <w:p w14:paraId="56D5322C" w14:textId="77777777" w:rsidR="00CF1F6E" w:rsidRDefault="00CF1F6E">
      <w:pPr>
        <w:ind w:left="2835"/>
        <w:rPr>
          <w:sz w:val="24"/>
          <w:szCs w:val="24"/>
        </w:rPr>
      </w:pPr>
    </w:p>
    <w:p w14:paraId="4BF2B8F8" w14:textId="77777777" w:rsidR="00CF1F6E" w:rsidRDefault="00CF1F6E">
      <w:pPr>
        <w:ind w:left="2835"/>
        <w:jc w:val="both"/>
        <w:rPr>
          <w:sz w:val="24"/>
          <w:szCs w:val="24"/>
        </w:rPr>
      </w:pPr>
    </w:p>
    <w:p w14:paraId="39AEED04" w14:textId="77777777" w:rsidR="00CF1F6E" w:rsidRDefault="00CB5180">
      <w:pPr>
        <w:ind w:left="283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DIVULGA O </w:t>
      </w:r>
      <w:proofErr w:type="gramStart"/>
      <w:r>
        <w:rPr>
          <w:rFonts w:ascii="Arial" w:hAnsi="Arial" w:cs="Arial"/>
          <w:b/>
          <w:sz w:val="24"/>
          <w:szCs w:val="24"/>
        </w:rPr>
        <w:t>RESULTADO FINAL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DA VOTAÇÃO DO PROCESSO DE ESCOLHA DOS MEMBROS DO CONSELHO TUTELAR DE SORRISO.</w:t>
      </w:r>
    </w:p>
    <w:p w14:paraId="06C79403" w14:textId="77777777" w:rsidR="00CF1F6E" w:rsidRDefault="00CF1F6E">
      <w:pPr>
        <w:ind w:left="2835"/>
        <w:jc w:val="both"/>
        <w:rPr>
          <w:b/>
          <w:sz w:val="24"/>
          <w:szCs w:val="24"/>
        </w:rPr>
      </w:pPr>
    </w:p>
    <w:p w14:paraId="3185FD99" w14:textId="77777777" w:rsidR="00CF1F6E" w:rsidRDefault="00CF1F6E">
      <w:pPr>
        <w:ind w:left="2835"/>
        <w:jc w:val="both"/>
        <w:rPr>
          <w:b/>
          <w:sz w:val="24"/>
          <w:szCs w:val="24"/>
        </w:rPr>
      </w:pPr>
    </w:p>
    <w:p w14:paraId="7C5EAD7F" w14:textId="77777777" w:rsidR="00CF1F6E" w:rsidRDefault="00CF1F6E">
      <w:pPr>
        <w:jc w:val="both"/>
        <w:rPr>
          <w:rFonts w:ascii="Arial" w:hAnsi="Arial" w:cs="Arial"/>
          <w:b/>
          <w:sz w:val="24"/>
          <w:szCs w:val="24"/>
        </w:rPr>
      </w:pPr>
    </w:p>
    <w:p w14:paraId="5732D5F3" w14:textId="77777777" w:rsidR="00CF1F6E" w:rsidRDefault="00CF1F6E">
      <w:pPr>
        <w:ind w:left="2835"/>
        <w:jc w:val="both"/>
        <w:rPr>
          <w:rFonts w:ascii="Arial" w:hAnsi="Arial" w:cs="Arial"/>
          <w:b/>
          <w:sz w:val="24"/>
          <w:szCs w:val="24"/>
        </w:rPr>
      </w:pPr>
    </w:p>
    <w:p w14:paraId="5446AC02" w14:textId="77777777" w:rsidR="00CF1F6E" w:rsidRDefault="00CF1F6E">
      <w:pPr>
        <w:ind w:left="2835"/>
        <w:jc w:val="both"/>
        <w:rPr>
          <w:rFonts w:ascii="Arial" w:hAnsi="Arial" w:cs="Arial"/>
          <w:b/>
          <w:sz w:val="24"/>
          <w:szCs w:val="24"/>
        </w:rPr>
      </w:pPr>
    </w:p>
    <w:p w14:paraId="3641B5AC" w14:textId="77777777" w:rsidR="00CF1F6E" w:rsidRDefault="00CB5180">
      <w:pPr>
        <w:ind w:firstLine="1418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A Comissão Especial do Processo de Escolha do Conselho Tutelar de </w:t>
      </w:r>
      <w:r>
        <w:rPr>
          <w:rFonts w:ascii="Arial" w:hAnsi="Arial" w:cs="Arial"/>
          <w:sz w:val="24"/>
          <w:szCs w:val="24"/>
          <w:lang w:eastAsia="zh-CN"/>
        </w:rPr>
        <w:t>Sorriso, em reunião realizada em 31 de março de 2023, conforme Ata da Reunião n° 001/2023 - CMDCA, no uso de suas atribuições legais e regimentais que lhe confere a Lei Complementar n° 236, de 08 de dezembro de 2015, com as Alterações da Lei Complementar n</w:t>
      </w:r>
      <w:r>
        <w:rPr>
          <w:rFonts w:ascii="Arial" w:hAnsi="Arial" w:cs="Arial"/>
          <w:sz w:val="24"/>
          <w:szCs w:val="24"/>
          <w:lang w:eastAsia="zh-CN"/>
        </w:rPr>
        <w:t>º 351/2021 e</w:t>
      </w:r>
    </w:p>
    <w:p w14:paraId="11E3655F" w14:textId="77777777" w:rsidR="00CF1F6E" w:rsidRDefault="00CF1F6E">
      <w:pPr>
        <w:ind w:firstLine="1418"/>
        <w:jc w:val="both"/>
        <w:rPr>
          <w:rFonts w:ascii="Arial" w:hAnsi="Arial" w:cs="Arial"/>
          <w:sz w:val="24"/>
          <w:szCs w:val="24"/>
          <w:lang w:eastAsia="zh-CN"/>
        </w:rPr>
      </w:pPr>
    </w:p>
    <w:p w14:paraId="5BB4B7D7" w14:textId="77777777" w:rsidR="00CF1F6E" w:rsidRDefault="00CB5180">
      <w:pPr>
        <w:ind w:firstLine="1418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Considerando o que diz a Constituição Federal de 1988, em seu art. 227, que preconiza que a criança e </w:t>
      </w:r>
      <w:proofErr w:type="spellStart"/>
      <w:r>
        <w:rPr>
          <w:rFonts w:ascii="Arial" w:hAnsi="Arial" w:cs="Arial"/>
          <w:sz w:val="24"/>
          <w:szCs w:val="24"/>
          <w:lang w:eastAsia="zh-CN"/>
        </w:rPr>
        <w:t>o</w:t>
      </w:r>
      <w:proofErr w:type="spellEnd"/>
      <w:r>
        <w:rPr>
          <w:rFonts w:ascii="Arial" w:hAnsi="Arial" w:cs="Arial"/>
          <w:sz w:val="24"/>
          <w:szCs w:val="24"/>
          <w:lang w:eastAsia="zh-CN"/>
        </w:rPr>
        <w:t xml:space="preserve"> adolescente é prioridade absoluta;</w:t>
      </w:r>
    </w:p>
    <w:p w14:paraId="3EFD9423" w14:textId="77777777" w:rsidR="00CF1F6E" w:rsidRDefault="00CF1F6E">
      <w:pPr>
        <w:jc w:val="both"/>
        <w:rPr>
          <w:rFonts w:ascii="Arial" w:hAnsi="Arial" w:cs="Arial"/>
          <w:sz w:val="24"/>
          <w:szCs w:val="24"/>
          <w:lang w:eastAsia="zh-CN"/>
        </w:rPr>
      </w:pPr>
    </w:p>
    <w:p w14:paraId="2128E52C" w14:textId="77777777" w:rsidR="00CF1F6E" w:rsidRDefault="00CB5180">
      <w:pPr>
        <w:ind w:firstLine="1418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Considerando o Estatuto da Criança e do Adolescente - ECA, Lei Federal n° 8.069, de 13 de julho de 199</w:t>
      </w:r>
      <w:r>
        <w:rPr>
          <w:rFonts w:ascii="Arial" w:hAnsi="Arial" w:cs="Arial"/>
          <w:sz w:val="24"/>
          <w:szCs w:val="24"/>
          <w:lang w:eastAsia="zh-CN"/>
        </w:rPr>
        <w:t>0;</w:t>
      </w:r>
    </w:p>
    <w:p w14:paraId="38EC9663" w14:textId="77777777" w:rsidR="00CF1F6E" w:rsidRDefault="00CF1F6E">
      <w:pPr>
        <w:ind w:firstLine="1418"/>
        <w:jc w:val="both"/>
        <w:rPr>
          <w:rFonts w:ascii="Arial" w:hAnsi="Arial" w:cs="Arial"/>
          <w:sz w:val="24"/>
          <w:szCs w:val="24"/>
          <w:lang w:eastAsia="zh-CN"/>
        </w:rPr>
      </w:pPr>
    </w:p>
    <w:p w14:paraId="67521FCA" w14:textId="77777777" w:rsidR="00CF1F6E" w:rsidRDefault="00CB5180">
      <w:pPr>
        <w:ind w:firstLine="1418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Considerando a Lei Complementar n° 236, 08 de dezembro 2015, que dispõe sobre a política municipal de atendimento dos direitos da criança e do adolescente, reestrutura o Conselho Municipal dos Direitos da Criança e do Adolescente, o Fundo </w:t>
      </w:r>
      <w:r>
        <w:rPr>
          <w:rFonts w:ascii="Arial" w:hAnsi="Arial" w:cs="Arial"/>
          <w:sz w:val="24"/>
          <w:szCs w:val="24"/>
          <w:lang w:eastAsia="zh-CN"/>
        </w:rPr>
        <w:t>Municipal da Infância e Adolescência - FIA, o Conselho Tutelar e dá outras providências;</w:t>
      </w:r>
    </w:p>
    <w:p w14:paraId="549A81B1" w14:textId="77777777" w:rsidR="00CF1F6E" w:rsidRDefault="00CF1F6E">
      <w:pPr>
        <w:ind w:firstLine="1418"/>
        <w:jc w:val="both"/>
        <w:rPr>
          <w:rFonts w:ascii="Arial" w:hAnsi="Arial" w:cs="Arial"/>
          <w:sz w:val="24"/>
          <w:szCs w:val="24"/>
          <w:lang w:eastAsia="zh-CN"/>
        </w:rPr>
      </w:pPr>
    </w:p>
    <w:p w14:paraId="466E4010" w14:textId="77777777" w:rsidR="00CF1F6E" w:rsidRDefault="00CB5180">
      <w:pPr>
        <w:ind w:firstLine="1418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Considerando a Resolução n° 231, de 28 de dezembro de 2022, do Conselho Nacional dos Direitos da Criança e do Adolescente (CONANDA);</w:t>
      </w:r>
    </w:p>
    <w:p w14:paraId="0E9C7AB6" w14:textId="77777777" w:rsidR="00CF1F6E" w:rsidRDefault="00CF1F6E">
      <w:pPr>
        <w:jc w:val="both"/>
        <w:rPr>
          <w:rFonts w:ascii="Arial" w:hAnsi="Arial" w:cs="Arial"/>
          <w:sz w:val="24"/>
          <w:szCs w:val="24"/>
        </w:rPr>
      </w:pPr>
    </w:p>
    <w:p w14:paraId="241C43E1" w14:textId="77777777" w:rsidR="00CF1F6E" w:rsidRDefault="00CF1F6E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6B64C535" w14:textId="77777777" w:rsidR="00CF1F6E" w:rsidRDefault="00CB5180">
      <w:pPr>
        <w:ind w:firstLine="113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RESOLVE:</w:t>
      </w:r>
    </w:p>
    <w:p w14:paraId="13EE847B" w14:textId="77777777" w:rsidR="00CF1F6E" w:rsidRDefault="00CB5180">
      <w:pPr>
        <w:ind w:firstLine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14:paraId="405D30D6" w14:textId="77777777" w:rsidR="00CF1F6E" w:rsidRDefault="00CF1F6E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14:paraId="52274687" w14:textId="77777777" w:rsidR="00CF1F6E" w:rsidRDefault="00CB5180">
      <w:pPr>
        <w:suppressAutoHyphens w:val="0"/>
        <w:ind w:firstLine="708"/>
        <w:jc w:val="both"/>
      </w:pPr>
      <w:r>
        <w:rPr>
          <w:rFonts w:ascii="Arial" w:hAnsi="Arial" w:cs="Arial"/>
          <w:b/>
          <w:sz w:val="24"/>
          <w:szCs w:val="24"/>
        </w:rPr>
        <w:t xml:space="preserve">Art. 1º </w:t>
      </w:r>
      <w:r>
        <w:rPr>
          <w:rFonts w:ascii="Arial" w:hAnsi="Arial" w:cs="Arial"/>
          <w:sz w:val="24"/>
          <w:szCs w:val="24"/>
        </w:rPr>
        <w:t>Divulg</w:t>
      </w:r>
      <w:r>
        <w:rPr>
          <w:rFonts w:ascii="Arial" w:hAnsi="Arial" w:cs="Arial"/>
          <w:sz w:val="24"/>
          <w:szCs w:val="24"/>
        </w:rPr>
        <w:t>ar o resultado do Processo de Escolha dos Membros do Conselho Tutelar de Sorriso/MT para eleição de Conselheiro Tutelar para cumprimento de mandato 2024/2027, de acordo com a ordem de votação ocorrida no dia 01 de outubro de 2023:</w:t>
      </w:r>
    </w:p>
    <w:p w14:paraId="47C97924" w14:textId="77777777" w:rsidR="00CF1F6E" w:rsidRDefault="00CF1F6E">
      <w:pPr>
        <w:suppressAutoHyphens w:val="0"/>
        <w:jc w:val="both"/>
        <w:rPr>
          <w:rFonts w:ascii="Arial" w:hAnsi="Arial" w:cs="Arial"/>
          <w:sz w:val="24"/>
          <w:szCs w:val="24"/>
        </w:rPr>
      </w:pPr>
    </w:p>
    <w:tbl>
      <w:tblPr>
        <w:tblW w:w="87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4961"/>
        <w:gridCol w:w="1559"/>
      </w:tblGrid>
      <w:tr w:rsidR="00CF1F6E" w14:paraId="6F13B93C" w14:textId="77777777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93A97" w14:textId="77777777" w:rsidR="00CF1F6E" w:rsidRDefault="00CB5180">
            <w:pPr>
              <w:suppressAutoHyphens w:val="0"/>
              <w:spacing w:line="276" w:lineRule="auto"/>
              <w:ind w:right="-427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49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96489" w14:textId="77777777" w:rsidR="00CF1F6E" w:rsidRDefault="00CB5180">
            <w:pPr>
              <w:suppressAutoHyphens w:val="0"/>
              <w:spacing w:line="276" w:lineRule="auto"/>
              <w:ind w:right="-427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CONSELHEIROS TUTELARES E SUPLENTES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29FA7" w14:textId="77777777" w:rsidR="00CF1F6E" w:rsidRDefault="00CB5180">
            <w:pPr>
              <w:suppressAutoHyphens w:val="0"/>
              <w:spacing w:line="276" w:lineRule="auto"/>
              <w:ind w:right="-427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VOTOS</w:t>
            </w:r>
          </w:p>
        </w:tc>
      </w:tr>
      <w:tr w:rsidR="00CF1F6E" w14:paraId="0B2CCCF0" w14:textId="77777777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61E78" w14:textId="77777777" w:rsidR="00CF1F6E" w:rsidRDefault="00CB5180">
            <w:pPr>
              <w:suppressAutoHyphens w:val="0"/>
              <w:spacing w:line="276" w:lineRule="auto"/>
              <w:ind w:right="-427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1º</w:t>
            </w:r>
          </w:p>
        </w:tc>
        <w:tc>
          <w:tcPr>
            <w:tcW w:w="49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BBC2E" w14:textId="77777777" w:rsidR="00CF1F6E" w:rsidRDefault="00CB5180">
            <w:pPr>
              <w:suppressAutoHyphens w:val="0"/>
              <w:spacing w:line="276" w:lineRule="auto"/>
              <w:ind w:left="-108" w:right="-427" w:firstLine="283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Beatriz do Nascimento Silva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F21B3" w14:textId="77777777" w:rsidR="00CF1F6E" w:rsidRDefault="00CB5180">
            <w:pPr>
              <w:suppressAutoHyphens w:val="0"/>
              <w:spacing w:line="276" w:lineRule="auto"/>
              <w:ind w:right="-427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362</w:t>
            </w:r>
          </w:p>
        </w:tc>
      </w:tr>
      <w:tr w:rsidR="00CF1F6E" w14:paraId="50ED07A1" w14:textId="77777777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EBECC" w14:textId="77777777" w:rsidR="00CF1F6E" w:rsidRDefault="00CB5180">
            <w:pPr>
              <w:suppressAutoHyphens w:val="0"/>
              <w:spacing w:line="276" w:lineRule="auto"/>
              <w:ind w:right="-427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2º</w:t>
            </w:r>
          </w:p>
        </w:tc>
        <w:tc>
          <w:tcPr>
            <w:tcW w:w="49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A6702" w14:textId="77777777" w:rsidR="00CF1F6E" w:rsidRDefault="00CB5180">
            <w:pPr>
              <w:suppressAutoHyphens w:val="0"/>
              <w:spacing w:line="276" w:lineRule="auto"/>
              <w:ind w:left="-108" w:right="-427" w:firstLine="283"/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Ana Cláudia Mariani Brizola 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E9BD4" w14:textId="77777777" w:rsidR="00CF1F6E" w:rsidRDefault="00CB5180">
            <w:pPr>
              <w:suppressAutoHyphens w:val="0"/>
              <w:spacing w:line="276" w:lineRule="auto"/>
              <w:ind w:right="-427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359</w:t>
            </w:r>
          </w:p>
        </w:tc>
      </w:tr>
      <w:tr w:rsidR="00CF1F6E" w14:paraId="1E77026D" w14:textId="77777777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A8FBE" w14:textId="77777777" w:rsidR="00CF1F6E" w:rsidRDefault="00CB5180">
            <w:pPr>
              <w:suppressAutoHyphens w:val="0"/>
              <w:spacing w:line="276" w:lineRule="auto"/>
              <w:ind w:right="-427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3°</w:t>
            </w:r>
          </w:p>
        </w:tc>
        <w:tc>
          <w:tcPr>
            <w:tcW w:w="49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94736" w14:textId="77777777" w:rsidR="00CF1F6E" w:rsidRDefault="00CB5180">
            <w:pPr>
              <w:suppressAutoHyphens w:val="0"/>
              <w:spacing w:line="276" w:lineRule="auto"/>
              <w:ind w:left="-108" w:right="-427" w:firstLine="283"/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Morgana B.K. dos Santos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DBEA1" w14:textId="77777777" w:rsidR="00CF1F6E" w:rsidRDefault="00CB5180">
            <w:pPr>
              <w:suppressAutoHyphens w:val="0"/>
              <w:spacing w:line="276" w:lineRule="auto"/>
              <w:ind w:right="-427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311</w:t>
            </w:r>
          </w:p>
        </w:tc>
      </w:tr>
      <w:tr w:rsidR="00CF1F6E" w14:paraId="2EB4ED9C" w14:textId="77777777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4E491" w14:textId="77777777" w:rsidR="00CF1F6E" w:rsidRDefault="00CB5180">
            <w:pPr>
              <w:suppressAutoHyphens w:val="0"/>
              <w:spacing w:line="276" w:lineRule="auto"/>
              <w:ind w:right="-427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4º</w:t>
            </w:r>
          </w:p>
        </w:tc>
        <w:tc>
          <w:tcPr>
            <w:tcW w:w="49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167C5" w14:textId="77777777" w:rsidR="00CF1F6E" w:rsidRDefault="00CB5180">
            <w:pPr>
              <w:suppressAutoHyphens w:val="0"/>
              <w:spacing w:line="276" w:lineRule="auto"/>
              <w:ind w:left="-108" w:right="-427" w:firstLine="283"/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Angela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Raimunda de J. F. Costa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6A2EA" w14:textId="77777777" w:rsidR="00CF1F6E" w:rsidRDefault="00CB5180">
            <w:pPr>
              <w:suppressAutoHyphens w:val="0"/>
              <w:spacing w:line="276" w:lineRule="auto"/>
              <w:ind w:right="-427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281</w:t>
            </w:r>
          </w:p>
        </w:tc>
      </w:tr>
      <w:tr w:rsidR="00CF1F6E" w14:paraId="75D80B88" w14:textId="77777777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C4439" w14:textId="77777777" w:rsidR="00CF1F6E" w:rsidRDefault="00CB5180">
            <w:pPr>
              <w:suppressAutoHyphens w:val="0"/>
              <w:spacing w:line="276" w:lineRule="auto"/>
              <w:ind w:right="-427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5º</w:t>
            </w:r>
          </w:p>
        </w:tc>
        <w:tc>
          <w:tcPr>
            <w:tcW w:w="49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234A4" w14:textId="77777777" w:rsidR="00CF1F6E" w:rsidRDefault="00CB5180">
            <w:pPr>
              <w:suppressAutoHyphens w:val="0"/>
              <w:spacing w:line="276" w:lineRule="auto"/>
              <w:ind w:left="-108" w:right="-427" w:firstLine="283"/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Marlene da Cruz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Bogo</w:t>
            </w:r>
            <w:proofErr w:type="spellEnd"/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A742F" w14:textId="77777777" w:rsidR="00CF1F6E" w:rsidRDefault="00CB5180">
            <w:pPr>
              <w:suppressAutoHyphens w:val="0"/>
              <w:spacing w:line="276" w:lineRule="auto"/>
              <w:ind w:right="-427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171</w:t>
            </w:r>
          </w:p>
        </w:tc>
      </w:tr>
      <w:tr w:rsidR="00CF1F6E" w14:paraId="19D0776A" w14:textId="77777777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F6626" w14:textId="77777777" w:rsidR="00CF1F6E" w:rsidRDefault="00CB5180">
            <w:pPr>
              <w:suppressAutoHyphens w:val="0"/>
              <w:spacing w:line="276" w:lineRule="auto"/>
              <w:ind w:right="-42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6º</w:t>
            </w:r>
          </w:p>
        </w:tc>
        <w:tc>
          <w:tcPr>
            <w:tcW w:w="49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EC8DA" w14:textId="05204EB8" w:rsidR="00CF1F6E" w:rsidRDefault="00CB5180">
            <w:pPr>
              <w:suppressAutoHyphens w:val="0"/>
              <w:spacing w:line="276" w:lineRule="auto"/>
              <w:ind w:left="-108" w:right="-427" w:firstLine="283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Erika </w:t>
            </w:r>
            <w:r w:rsidR="00002CA5">
              <w:rPr>
                <w:rFonts w:ascii="Arial" w:hAnsi="Arial" w:cs="Arial"/>
                <w:color w:val="000000"/>
                <w:sz w:val="22"/>
                <w:szCs w:val="22"/>
              </w:rPr>
              <w:t xml:space="preserve">Fernanda de Carvalho </w:t>
            </w:r>
            <w:proofErr w:type="spellStart"/>
            <w:r w:rsidR="00002CA5">
              <w:rPr>
                <w:rFonts w:ascii="Arial" w:hAnsi="Arial" w:cs="Arial"/>
                <w:color w:val="000000"/>
                <w:sz w:val="22"/>
                <w:szCs w:val="22"/>
              </w:rPr>
              <w:t>Sisti</w:t>
            </w:r>
            <w:proofErr w:type="spellEnd"/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C0F37" w14:textId="77777777" w:rsidR="00CF1F6E" w:rsidRDefault="00CB5180">
            <w:pPr>
              <w:suppressAutoHyphens w:val="0"/>
              <w:spacing w:line="276" w:lineRule="auto"/>
              <w:ind w:right="-42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153</w:t>
            </w:r>
          </w:p>
        </w:tc>
      </w:tr>
      <w:tr w:rsidR="00CF1F6E" w14:paraId="59FBFD50" w14:textId="77777777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1ED74" w14:textId="77777777" w:rsidR="00CF1F6E" w:rsidRDefault="00CB5180">
            <w:pPr>
              <w:suppressAutoHyphens w:val="0"/>
              <w:spacing w:line="276" w:lineRule="auto"/>
              <w:ind w:right="-42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7º</w:t>
            </w:r>
          </w:p>
        </w:tc>
        <w:tc>
          <w:tcPr>
            <w:tcW w:w="49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F7414" w14:textId="3D0E962C" w:rsidR="00CF1F6E" w:rsidRDefault="00CB5180">
            <w:pPr>
              <w:suppressAutoHyphens w:val="0"/>
              <w:spacing w:line="276" w:lineRule="auto"/>
              <w:ind w:left="-108" w:right="-427" w:firstLine="283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Elizabeth</w:t>
            </w:r>
            <w:r w:rsidR="00002CA5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proofErr w:type="spellEnd"/>
            <w:r w:rsidR="00002CA5">
              <w:rPr>
                <w:rFonts w:ascii="Arial" w:hAnsi="Arial" w:cs="Arial"/>
                <w:color w:val="000000"/>
                <w:sz w:val="22"/>
                <w:szCs w:val="22"/>
              </w:rPr>
              <w:t xml:space="preserve"> Faustino de Andrade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4DD56" w14:textId="77777777" w:rsidR="00CF1F6E" w:rsidRDefault="00CB5180">
            <w:pPr>
              <w:suppressAutoHyphens w:val="0"/>
              <w:spacing w:line="276" w:lineRule="auto"/>
              <w:ind w:right="-42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136</w:t>
            </w:r>
          </w:p>
        </w:tc>
      </w:tr>
      <w:tr w:rsidR="00CF1F6E" w14:paraId="3B254AAC" w14:textId="77777777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1D46F" w14:textId="77777777" w:rsidR="00CF1F6E" w:rsidRDefault="00CB5180">
            <w:pPr>
              <w:suppressAutoHyphens w:val="0"/>
              <w:spacing w:line="276" w:lineRule="auto"/>
              <w:ind w:right="-42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8º</w:t>
            </w:r>
          </w:p>
        </w:tc>
        <w:tc>
          <w:tcPr>
            <w:tcW w:w="49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F6F28" w14:textId="461F4D2C" w:rsidR="00CF1F6E" w:rsidRDefault="00002CA5">
            <w:pPr>
              <w:suppressAutoHyphens w:val="0"/>
              <w:spacing w:line="276" w:lineRule="auto"/>
              <w:ind w:left="-108" w:right="-427" w:firstLine="283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6"/>
                <w:szCs w:val="26"/>
                <w:lang w:eastAsia="zh-CN" w:bidi="hi-IN"/>
              </w:rPr>
              <w:t>Elenice Paz dos Santos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81A49" w14:textId="77777777" w:rsidR="00CF1F6E" w:rsidRDefault="00CB5180">
            <w:pPr>
              <w:suppressAutoHyphens w:val="0"/>
              <w:spacing w:line="276" w:lineRule="auto"/>
              <w:ind w:right="-42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108</w:t>
            </w:r>
          </w:p>
        </w:tc>
      </w:tr>
      <w:tr w:rsidR="00CF1F6E" w14:paraId="371CE9B1" w14:textId="77777777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E6E8B" w14:textId="77777777" w:rsidR="00CF1F6E" w:rsidRDefault="00CB5180">
            <w:pPr>
              <w:suppressAutoHyphens w:val="0"/>
              <w:spacing w:line="276" w:lineRule="auto"/>
              <w:ind w:right="-42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9º</w:t>
            </w:r>
          </w:p>
        </w:tc>
        <w:tc>
          <w:tcPr>
            <w:tcW w:w="49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39DF7" w14:textId="1D81A13C" w:rsidR="00CF1F6E" w:rsidRDefault="00CB5180">
            <w:pPr>
              <w:suppressAutoHyphens w:val="0"/>
              <w:spacing w:line="276" w:lineRule="auto"/>
              <w:ind w:left="-108" w:right="-427" w:firstLine="283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Natanael</w:t>
            </w:r>
            <w:r w:rsidR="00002CA5">
              <w:rPr>
                <w:rFonts w:ascii="Arial" w:hAnsi="Arial" w:cs="Arial"/>
                <w:color w:val="000000"/>
                <w:sz w:val="22"/>
                <w:szCs w:val="22"/>
              </w:rPr>
              <w:t xml:space="preserve"> Oliveira Silva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FF3E7" w14:textId="77777777" w:rsidR="00CF1F6E" w:rsidRDefault="00CB5180">
            <w:pPr>
              <w:suppressAutoHyphens w:val="0"/>
              <w:spacing w:line="276" w:lineRule="auto"/>
              <w:ind w:right="-42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102</w:t>
            </w:r>
          </w:p>
        </w:tc>
      </w:tr>
      <w:tr w:rsidR="00CF1F6E" w14:paraId="6ED3E741" w14:textId="77777777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E000B" w14:textId="77777777" w:rsidR="00CF1F6E" w:rsidRDefault="00CB5180">
            <w:pPr>
              <w:suppressAutoHyphens w:val="0"/>
              <w:spacing w:line="276" w:lineRule="auto"/>
              <w:ind w:right="-42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10º</w:t>
            </w:r>
          </w:p>
        </w:tc>
        <w:tc>
          <w:tcPr>
            <w:tcW w:w="49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4908B" w14:textId="77777777" w:rsidR="00CF1F6E" w:rsidRDefault="00CB5180">
            <w:pPr>
              <w:suppressAutoHyphens w:val="0"/>
              <w:spacing w:line="276" w:lineRule="auto"/>
              <w:ind w:left="-108" w:right="-427" w:firstLine="283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Francirléia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Oliveira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A09BA" w14:textId="77777777" w:rsidR="00CF1F6E" w:rsidRDefault="00CB5180">
            <w:pPr>
              <w:suppressAutoHyphens w:val="0"/>
              <w:spacing w:line="276" w:lineRule="auto"/>
              <w:ind w:right="-42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</w:t>
            </w:r>
          </w:p>
        </w:tc>
      </w:tr>
      <w:tr w:rsidR="00CF1F6E" w14:paraId="2E85B64B" w14:textId="77777777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B9BC7" w14:textId="77777777" w:rsidR="00CF1F6E" w:rsidRDefault="00CB5180">
            <w:pPr>
              <w:suppressAutoHyphens w:val="0"/>
              <w:spacing w:line="276" w:lineRule="auto"/>
              <w:ind w:right="-42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11º</w:t>
            </w:r>
          </w:p>
        </w:tc>
        <w:tc>
          <w:tcPr>
            <w:tcW w:w="49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4022D" w14:textId="10924E5F" w:rsidR="00CF1F6E" w:rsidRDefault="00CB5180">
            <w:pPr>
              <w:suppressAutoHyphens w:val="0"/>
              <w:spacing w:line="276" w:lineRule="auto"/>
              <w:ind w:left="-108" w:right="-427" w:firstLine="283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Adriano</w:t>
            </w:r>
            <w:r w:rsidR="00002CA5">
              <w:rPr>
                <w:rFonts w:ascii="Arial" w:hAnsi="Arial" w:cs="Arial"/>
                <w:color w:val="000000"/>
                <w:sz w:val="22"/>
                <w:szCs w:val="22"/>
              </w:rPr>
              <w:t xml:space="preserve"> Vieira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Grando</w:t>
            </w:r>
            <w:proofErr w:type="spellEnd"/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44CDE" w14:textId="77777777" w:rsidR="00CF1F6E" w:rsidRDefault="00CB5180">
            <w:pPr>
              <w:suppressAutoHyphens w:val="0"/>
              <w:spacing w:line="276" w:lineRule="auto"/>
              <w:ind w:right="-42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</w:t>
            </w:r>
          </w:p>
        </w:tc>
      </w:tr>
      <w:tr w:rsidR="00CF1F6E" w14:paraId="3C7ABD16" w14:textId="77777777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F2653" w14:textId="77777777" w:rsidR="00CF1F6E" w:rsidRDefault="00CB5180">
            <w:pPr>
              <w:suppressAutoHyphens w:val="0"/>
              <w:spacing w:line="276" w:lineRule="auto"/>
              <w:ind w:right="-42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12º</w:t>
            </w:r>
          </w:p>
        </w:tc>
        <w:tc>
          <w:tcPr>
            <w:tcW w:w="49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E1825" w14:textId="6A86A3F6" w:rsidR="00CF1F6E" w:rsidRDefault="00CB5180">
            <w:pPr>
              <w:suppressAutoHyphens w:val="0"/>
              <w:spacing w:line="276" w:lineRule="auto"/>
              <w:ind w:left="-108" w:right="-427" w:firstLine="283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Lana</w:t>
            </w:r>
            <w:r w:rsidR="00002CA5">
              <w:rPr>
                <w:rFonts w:ascii="Arial" w:hAnsi="Arial" w:cs="Arial"/>
                <w:color w:val="000000"/>
                <w:sz w:val="22"/>
                <w:szCs w:val="22"/>
              </w:rPr>
              <w:t xml:space="preserve"> Bruna dos Santos Alencar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0FCB1" w14:textId="77777777" w:rsidR="00CF1F6E" w:rsidRDefault="00CB5180">
            <w:pPr>
              <w:suppressAutoHyphens w:val="0"/>
              <w:spacing w:line="276" w:lineRule="auto"/>
              <w:ind w:right="-42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</w:t>
            </w:r>
          </w:p>
        </w:tc>
      </w:tr>
      <w:tr w:rsidR="00CF1F6E" w14:paraId="29A1405C" w14:textId="77777777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4C3F7" w14:textId="77777777" w:rsidR="00CF1F6E" w:rsidRDefault="00CB5180">
            <w:pPr>
              <w:suppressAutoHyphens w:val="0"/>
              <w:spacing w:line="276" w:lineRule="auto"/>
              <w:ind w:right="-42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13º</w:t>
            </w:r>
          </w:p>
        </w:tc>
        <w:tc>
          <w:tcPr>
            <w:tcW w:w="49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EC5CD" w14:textId="7F7CC597" w:rsidR="00CF1F6E" w:rsidRDefault="00CB5180">
            <w:pPr>
              <w:suppressAutoHyphens w:val="0"/>
              <w:spacing w:line="276" w:lineRule="auto"/>
              <w:ind w:left="-108" w:right="-427" w:firstLine="283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Laura</w:t>
            </w:r>
            <w:r w:rsidR="00002CA5">
              <w:rPr>
                <w:rFonts w:ascii="Arial" w:hAnsi="Arial" w:cs="Arial"/>
                <w:color w:val="000000"/>
                <w:sz w:val="22"/>
                <w:szCs w:val="22"/>
              </w:rPr>
              <w:t xml:space="preserve"> Moreno Espindola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738F7" w14:textId="77777777" w:rsidR="00CF1F6E" w:rsidRDefault="00CB5180">
            <w:pPr>
              <w:suppressAutoHyphens w:val="0"/>
              <w:spacing w:line="276" w:lineRule="auto"/>
              <w:ind w:right="-42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</w:t>
            </w:r>
          </w:p>
        </w:tc>
      </w:tr>
      <w:tr w:rsidR="00CF1F6E" w14:paraId="5F37EE07" w14:textId="77777777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EE117" w14:textId="77777777" w:rsidR="00CF1F6E" w:rsidRDefault="00CB5180">
            <w:pPr>
              <w:suppressAutoHyphens w:val="0"/>
              <w:spacing w:line="276" w:lineRule="auto"/>
              <w:ind w:right="-42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14º</w:t>
            </w:r>
          </w:p>
        </w:tc>
        <w:tc>
          <w:tcPr>
            <w:tcW w:w="49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DF6C3" w14:textId="459CA4B5" w:rsidR="00CF1F6E" w:rsidRDefault="00CB5180">
            <w:pPr>
              <w:suppressAutoHyphens w:val="0"/>
              <w:spacing w:line="276" w:lineRule="auto"/>
              <w:ind w:left="-108" w:right="-427" w:firstLine="283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Dirciane</w:t>
            </w:r>
            <w:proofErr w:type="spellEnd"/>
            <w:r w:rsidR="00002CA5">
              <w:rPr>
                <w:rFonts w:ascii="Arial" w:hAnsi="Arial" w:cs="Arial"/>
                <w:color w:val="000000"/>
                <w:sz w:val="22"/>
                <w:szCs w:val="22"/>
              </w:rPr>
              <w:t xml:space="preserve"> E. C. Azevedo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074A6" w14:textId="77777777" w:rsidR="00CF1F6E" w:rsidRDefault="00CB5180">
            <w:pPr>
              <w:suppressAutoHyphens w:val="0"/>
              <w:spacing w:line="276" w:lineRule="auto"/>
              <w:ind w:right="-42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</w:p>
        </w:tc>
      </w:tr>
      <w:tr w:rsidR="00CF1F6E" w14:paraId="26F5F814" w14:textId="77777777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367C4" w14:textId="77777777" w:rsidR="00CF1F6E" w:rsidRDefault="00CB5180">
            <w:pPr>
              <w:suppressAutoHyphens w:val="0"/>
              <w:spacing w:line="276" w:lineRule="auto"/>
              <w:ind w:right="-42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15º</w:t>
            </w:r>
          </w:p>
        </w:tc>
        <w:tc>
          <w:tcPr>
            <w:tcW w:w="49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0D99E" w14:textId="25EE71FE" w:rsidR="00CF1F6E" w:rsidRDefault="00CB5180">
            <w:pPr>
              <w:suppressAutoHyphens w:val="0"/>
              <w:spacing w:line="276" w:lineRule="auto"/>
              <w:ind w:left="-108" w:right="-427" w:firstLine="283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Jéssica</w:t>
            </w:r>
            <w:r w:rsidR="00002CA5">
              <w:rPr>
                <w:rFonts w:ascii="Arial" w:hAnsi="Arial" w:cs="Arial"/>
                <w:color w:val="000000"/>
                <w:sz w:val="22"/>
                <w:szCs w:val="22"/>
              </w:rPr>
              <w:t xml:space="preserve"> Fatima da Rosa Teixeira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94F59" w14:textId="77777777" w:rsidR="00CF1F6E" w:rsidRDefault="00CB5180">
            <w:pPr>
              <w:suppressAutoHyphens w:val="0"/>
              <w:spacing w:line="276" w:lineRule="auto"/>
              <w:ind w:right="-42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</w:tr>
    </w:tbl>
    <w:p w14:paraId="453ADC93" w14:textId="77777777" w:rsidR="00CF1F6E" w:rsidRDefault="00CF1F6E">
      <w:pPr>
        <w:suppressAutoHyphens w:val="0"/>
        <w:jc w:val="both"/>
        <w:rPr>
          <w:rFonts w:ascii="Arial" w:hAnsi="Arial" w:cs="Arial"/>
          <w:sz w:val="24"/>
          <w:szCs w:val="24"/>
        </w:rPr>
      </w:pPr>
    </w:p>
    <w:p w14:paraId="7E2CCDEA" w14:textId="77777777" w:rsidR="00CF1F6E" w:rsidRDefault="00CF1F6E">
      <w:pPr>
        <w:suppressAutoHyphens w:val="0"/>
        <w:jc w:val="both"/>
        <w:rPr>
          <w:rFonts w:ascii="Arial" w:hAnsi="Arial" w:cs="Arial"/>
          <w:sz w:val="24"/>
          <w:szCs w:val="24"/>
        </w:rPr>
      </w:pPr>
    </w:p>
    <w:p w14:paraId="17E47409" w14:textId="77777777" w:rsidR="00CF1F6E" w:rsidRDefault="00CF1F6E">
      <w:pPr>
        <w:suppressAutoHyphens w:val="0"/>
        <w:jc w:val="center"/>
        <w:rPr>
          <w:b/>
        </w:rPr>
      </w:pPr>
    </w:p>
    <w:tbl>
      <w:tblPr>
        <w:tblW w:w="872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2097"/>
        <w:gridCol w:w="2127"/>
        <w:gridCol w:w="1950"/>
      </w:tblGrid>
      <w:tr w:rsidR="00CF1F6E" w14:paraId="7D315F81" w14:textId="77777777">
        <w:tblPrEx>
          <w:tblCellMar>
            <w:top w:w="0" w:type="dxa"/>
            <w:bottom w:w="0" w:type="dxa"/>
          </w:tblCellMar>
        </w:tblPrEx>
        <w:tc>
          <w:tcPr>
            <w:tcW w:w="872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431A5" w14:textId="77777777" w:rsidR="00CF1F6E" w:rsidRDefault="00CB5180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VOTOS POR URNA/SEÇÃO DE VOTAÇÃO:</w:t>
            </w:r>
          </w:p>
        </w:tc>
      </w:tr>
      <w:tr w:rsidR="00CF1F6E" w14:paraId="4B974CF4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9CC86" w14:textId="77777777" w:rsidR="00CF1F6E" w:rsidRDefault="00CB5180">
            <w:pPr>
              <w:suppressAutoHyphens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URNA</w:t>
            </w:r>
          </w:p>
        </w:tc>
        <w:tc>
          <w:tcPr>
            <w:tcW w:w="20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829D6" w14:textId="77777777" w:rsidR="00CF1F6E" w:rsidRDefault="00CB5180">
            <w:pPr>
              <w:suppressAutoHyphens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VOTOS VÁLIDOS</w:t>
            </w:r>
          </w:p>
        </w:tc>
        <w:tc>
          <w:tcPr>
            <w:tcW w:w="21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9EBEE" w14:textId="77777777" w:rsidR="00CF1F6E" w:rsidRDefault="00CB5180">
            <w:pPr>
              <w:suppressAutoHyphens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VOTOS NULOS</w:t>
            </w:r>
          </w:p>
        </w:tc>
        <w:tc>
          <w:tcPr>
            <w:tcW w:w="19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CE698" w14:textId="77777777" w:rsidR="00CF1F6E" w:rsidRDefault="00CB5180">
            <w:pPr>
              <w:suppressAutoHyphens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 VOTOS</w:t>
            </w:r>
          </w:p>
        </w:tc>
      </w:tr>
      <w:tr w:rsidR="00CF1F6E" w14:paraId="0EB7804D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010AC" w14:textId="77777777" w:rsidR="00CF1F6E" w:rsidRDefault="00CB5180">
            <w:pPr>
              <w:suppressAutoHyphens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Escola Boa </w:t>
            </w:r>
            <w:r>
              <w:rPr>
                <w:rFonts w:ascii="Arial" w:hAnsi="Arial" w:cs="Arial"/>
                <w:b/>
                <w:sz w:val="22"/>
                <w:szCs w:val="22"/>
              </w:rPr>
              <w:t>Esperança</w:t>
            </w:r>
          </w:p>
        </w:tc>
        <w:tc>
          <w:tcPr>
            <w:tcW w:w="20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C5CC5" w14:textId="77777777" w:rsidR="00CF1F6E" w:rsidRDefault="00CB5180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64</w:t>
            </w:r>
          </w:p>
        </w:tc>
        <w:tc>
          <w:tcPr>
            <w:tcW w:w="21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FB393" w14:textId="77777777" w:rsidR="00CF1F6E" w:rsidRDefault="00CB5180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03</w:t>
            </w:r>
          </w:p>
        </w:tc>
        <w:tc>
          <w:tcPr>
            <w:tcW w:w="19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90F94" w14:textId="77777777" w:rsidR="00CF1F6E" w:rsidRDefault="00CB5180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67</w:t>
            </w:r>
          </w:p>
        </w:tc>
      </w:tr>
      <w:tr w:rsidR="00CF1F6E" w14:paraId="69F82763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1D427" w14:textId="77777777" w:rsidR="00CF1F6E" w:rsidRDefault="00CB5180">
            <w:pPr>
              <w:suppressAutoHyphens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Escola Primavera</w:t>
            </w:r>
          </w:p>
        </w:tc>
        <w:tc>
          <w:tcPr>
            <w:tcW w:w="20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4AF44" w14:textId="77777777" w:rsidR="00CF1F6E" w:rsidRDefault="00CB5180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34</w:t>
            </w:r>
          </w:p>
        </w:tc>
        <w:tc>
          <w:tcPr>
            <w:tcW w:w="21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4880A" w14:textId="77777777" w:rsidR="00CF1F6E" w:rsidRDefault="00CB5180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00</w:t>
            </w:r>
          </w:p>
        </w:tc>
        <w:tc>
          <w:tcPr>
            <w:tcW w:w="19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3B44A" w14:textId="77777777" w:rsidR="00CF1F6E" w:rsidRDefault="00CB5180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34</w:t>
            </w:r>
          </w:p>
        </w:tc>
      </w:tr>
      <w:tr w:rsidR="00CF1F6E" w14:paraId="4B8C21E1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BFD1E" w14:textId="77777777" w:rsidR="00CF1F6E" w:rsidRDefault="00CB5180">
            <w:pPr>
              <w:suppressAutoHyphens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Escola São Domingos</w:t>
            </w:r>
          </w:p>
        </w:tc>
        <w:tc>
          <w:tcPr>
            <w:tcW w:w="20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A6748" w14:textId="77777777" w:rsidR="00CF1F6E" w:rsidRDefault="00CB5180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329</w:t>
            </w:r>
          </w:p>
        </w:tc>
        <w:tc>
          <w:tcPr>
            <w:tcW w:w="21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8E08B" w14:textId="77777777" w:rsidR="00CF1F6E" w:rsidRDefault="00CB5180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00</w:t>
            </w:r>
          </w:p>
        </w:tc>
        <w:tc>
          <w:tcPr>
            <w:tcW w:w="19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AEE7E" w14:textId="77777777" w:rsidR="00CF1F6E" w:rsidRDefault="00CB5180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329</w:t>
            </w:r>
          </w:p>
        </w:tc>
      </w:tr>
      <w:tr w:rsidR="00CF1F6E" w14:paraId="74684CFF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C80DD" w14:textId="77777777" w:rsidR="00CF1F6E" w:rsidRDefault="00CB5180">
            <w:pPr>
              <w:suppressAutoHyphens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Escola Francisco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Donizeti</w:t>
            </w:r>
            <w:proofErr w:type="spellEnd"/>
          </w:p>
        </w:tc>
        <w:tc>
          <w:tcPr>
            <w:tcW w:w="20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88D1B" w14:textId="77777777" w:rsidR="00CF1F6E" w:rsidRDefault="00CB5180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95</w:t>
            </w:r>
          </w:p>
        </w:tc>
        <w:tc>
          <w:tcPr>
            <w:tcW w:w="21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A1115" w14:textId="77777777" w:rsidR="00CF1F6E" w:rsidRDefault="00CB5180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00</w:t>
            </w:r>
          </w:p>
        </w:tc>
        <w:tc>
          <w:tcPr>
            <w:tcW w:w="19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E4F62" w14:textId="77777777" w:rsidR="00CF1F6E" w:rsidRDefault="00CB5180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95</w:t>
            </w:r>
          </w:p>
        </w:tc>
      </w:tr>
      <w:tr w:rsidR="00CF1F6E" w14:paraId="77A0F824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ED024" w14:textId="77777777" w:rsidR="00CF1F6E" w:rsidRDefault="00CB5180">
            <w:pPr>
              <w:suppressAutoHyphens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Escola Ivete Sala 02-</w:t>
            </w:r>
          </w:p>
        </w:tc>
        <w:tc>
          <w:tcPr>
            <w:tcW w:w="20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3D882" w14:textId="77777777" w:rsidR="00CF1F6E" w:rsidRDefault="00CB5180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493</w:t>
            </w:r>
          </w:p>
        </w:tc>
        <w:tc>
          <w:tcPr>
            <w:tcW w:w="21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5CE7E" w14:textId="77777777" w:rsidR="00CF1F6E" w:rsidRDefault="00CB5180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01</w:t>
            </w:r>
          </w:p>
        </w:tc>
        <w:tc>
          <w:tcPr>
            <w:tcW w:w="19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F7465" w14:textId="77777777" w:rsidR="00CF1F6E" w:rsidRDefault="00CB5180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494</w:t>
            </w:r>
          </w:p>
        </w:tc>
      </w:tr>
      <w:tr w:rsidR="00CF1F6E" w14:paraId="5338F99F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C8449" w14:textId="77777777" w:rsidR="00CF1F6E" w:rsidRDefault="00CB5180">
            <w:pPr>
              <w:suppressAutoHyphens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Cemeis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Doce Infância</w:t>
            </w:r>
          </w:p>
        </w:tc>
        <w:tc>
          <w:tcPr>
            <w:tcW w:w="20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BC8D8" w14:textId="77777777" w:rsidR="00CF1F6E" w:rsidRDefault="00CB5180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278</w:t>
            </w:r>
          </w:p>
        </w:tc>
        <w:tc>
          <w:tcPr>
            <w:tcW w:w="21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50F10" w14:textId="77777777" w:rsidR="00CF1F6E" w:rsidRDefault="00CB5180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02</w:t>
            </w:r>
          </w:p>
        </w:tc>
        <w:tc>
          <w:tcPr>
            <w:tcW w:w="19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FB7C0" w14:textId="77777777" w:rsidR="00CF1F6E" w:rsidRDefault="00CB5180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280</w:t>
            </w:r>
          </w:p>
        </w:tc>
      </w:tr>
      <w:tr w:rsidR="00CF1F6E" w14:paraId="529F77F6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D1D6E" w14:textId="77777777" w:rsidR="00CF1F6E" w:rsidRDefault="00CB5180">
            <w:pPr>
              <w:suppressAutoHyphens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Escola Ivete Sala 01- </w:t>
            </w:r>
          </w:p>
        </w:tc>
        <w:tc>
          <w:tcPr>
            <w:tcW w:w="20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EE88B" w14:textId="77777777" w:rsidR="00CF1F6E" w:rsidRDefault="00CB5180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408</w:t>
            </w:r>
          </w:p>
        </w:tc>
        <w:tc>
          <w:tcPr>
            <w:tcW w:w="21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BDF55" w14:textId="77777777" w:rsidR="00CF1F6E" w:rsidRDefault="00CB5180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00</w:t>
            </w:r>
          </w:p>
        </w:tc>
        <w:tc>
          <w:tcPr>
            <w:tcW w:w="19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39A9D" w14:textId="77777777" w:rsidR="00CF1F6E" w:rsidRDefault="00CB5180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408</w:t>
            </w:r>
          </w:p>
        </w:tc>
      </w:tr>
      <w:tr w:rsidR="00CF1F6E" w14:paraId="1AF53BCF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A0D2E" w14:textId="77777777" w:rsidR="00CF1F6E" w:rsidRDefault="00CB5180">
            <w:pPr>
              <w:suppressAutoHyphens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Cemeis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Balão Mágico</w:t>
            </w:r>
          </w:p>
        </w:tc>
        <w:tc>
          <w:tcPr>
            <w:tcW w:w="20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87E5E" w14:textId="77777777" w:rsidR="00CF1F6E" w:rsidRDefault="00CB5180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105</w:t>
            </w:r>
          </w:p>
        </w:tc>
        <w:tc>
          <w:tcPr>
            <w:tcW w:w="21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4C21F" w14:textId="77777777" w:rsidR="00CF1F6E" w:rsidRDefault="00CB5180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01</w:t>
            </w:r>
          </w:p>
        </w:tc>
        <w:tc>
          <w:tcPr>
            <w:tcW w:w="19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827A1" w14:textId="77777777" w:rsidR="00CF1F6E" w:rsidRDefault="00CB5180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106</w:t>
            </w:r>
          </w:p>
        </w:tc>
      </w:tr>
      <w:tr w:rsidR="00CF1F6E" w14:paraId="64A79BC7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43264" w14:textId="77777777" w:rsidR="00CF1F6E" w:rsidRDefault="00CB5180">
            <w:pPr>
              <w:suppressAutoHyphens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Cemeis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Aquarela</w:t>
            </w:r>
          </w:p>
        </w:tc>
        <w:tc>
          <w:tcPr>
            <w:tcW w:w="20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DF707" w14:textId="77777777" w:rsidR="00CF1F6E" w:rsidRDefault="00CB5180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96</w:t>
            </w:r>
          </w:p>
        </w:tc>
        <w:tc>
          <w:tcPr>
            <w:tcW w:w="21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A9311" w14:textId="77777777" w:rsidR="00CF1F6E" w:rsidRDefault="00CB5180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01</w:t>
            </w:r>
          </w:p>
        </w:tc>
        <w:tc>
          <w:tcPr>
            <w:tcW w:w="19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8F6FA" w14:textId="77777777" w:rsidR="00CF1F6E" w:rsidRDefault="00CB5180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97</w:t>
            </w:r>
          </w:p>
        </w:tc>
      </w:tr>
      <w:tr w:rsidR="00CF1F6E" w14:paraId="0C10E71E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FFBA9" w14:textId="77777777" w:rsidR="00CF1F6E" w:rsidRDefault="00CB5180">
            <w:pPr>
              <w:suppressAutoHyphens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CEMEB</w:t>
            </w:r>
          </w:p>
        </w:tc>
        <w:tc>
          <w:tcPr>
            <w:tcW w:w="20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6381E" w14:textId="77777777" w:rsidR="00CF1F6E" w:rsidRDefault="00CB5180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306</w:t>
            </w:r>
          </w:p>
        </w:tc>
        <w:tc>
          <w:tcPr>
            <w:tcW w:w="21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3B9CD" w14:textId="77777777" w:rsidR="00CF1F6E" w:rsidRDefault="00CB5180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04</w:t>
            </w:r>
          </w:p>
        </w:tc>
        <w:tc>
          <w:tcPr>
            <w:tcW w:w="19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BE4AF" w14:textId="77777777" w:rsidR="00CF1F6E" w:rsidRDefault="00CB5180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310</w:t>
            </w:r>
          </w:p>
        </w:tc>
      </w:tr>
      <w:tr w:rsidR="00CF1F6E" w14:paraId="73AD6866" w14:textId="77777777">
        <w:tblPrEx>
          <w:tblCellMar>
            <w:top w:w="0" w:type="dxa"/>
            <w:bottom w:w="0" w:type="dxa"/>
          </w:tblCellMar>
        </w:tblPrEx>
        <w:tc>
          <w:tcPr>
            <w:tcW w:w="25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F1FB2" w14:textId="77777777" w:rsidR="00CF1F6E" w:rsidRDefault="00CB5180">
            <w:pPr>
              <w:suppressAutoHyphens w:val="0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 GERAL</w:t>
            </w:r>
          </w:p>
        </w:tc>
        <w:tc>
          <w:tcPr>
            <w:tcW w:w="20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FD98A" w14:textId="77777777" w:rsidR="00CF1F6E" w:rsidRDefault="00CB5180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2208</w:t>
            </w:r>
          </w:p>
        </w:tc>
        <w:tc>
          <w:tcPr>
            <w:tcW w:w="21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94FEF" w14:textId="77777777" w:rsidR="00CF1F6E" w:rsidRDefault="00CB5180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tcW w:w="19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C64A2" w14:textId="77777777" w:rsidR="00CF1F6E" w:rsidRDefault="00CB5180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2020</w:t>
            </w:r>
          </w:p>
        </w:tc>
      </w:tr>
    </w:tbl>
    <w:p w14:paraId="5E8B112E" w14:textId="77777777" w:rsidR="00CF1F6E" w:rsidRDefault="00CF1F6E">
      <w:pPr>
        <w:suppressAutoHyphens w:val="0"/>
        <w:rPr>
          <w:b/>
        </w:rPr>
      </w:pPr>
    </w:p>
    <w:p w14:paraId="181F02EE" w14:textId="77777777" w:rsidR="00CF1F6E" w:rsidRDefault="00CF1F6E">
      <w:pPr>
        <w:suppressAutoHyphens w:val="0"/>
        <w:rPr>
          <w:b/>
        </w:rPr>
      </w:pPr>
    </w:p>
    <w:p w14:paraId="78C0298B" w14:textId="77777777" w:rsidR="00CF1F6E" w:rsidRDefault="00CB5180">
      <w:pPr>
        <w:suppressAutoHyphens w:val="0"/>
        <w:jc w:val="both"/>
      </w:pPr>
      <w:r>
        <w:rPr>
          <w:rFonts w:ascii="Arial" w:hAnsi="Arial" w:cs="Arial"/>
          <w:b/>
          <w:sz w:val="24"/>
          <w:szCs w:val="24"/>
        </w:rPr>
        <w:t>Art. 2º - Os Conselheiros Suplentes deverão participar do processo de capacitação</w:t>
      </w:r>
      <w:r>
        <w:rPr>
          <w:rFonts w:ascii="Arial" w:hAnsi="Arial" w:cs="Arial"/>
          <w:sz w:val="24"/>
          <w:szCs w:val="24"/>
        </w:rPr>
        <w:t xml:space="preserve">/formação continuada relativa à legislação específica às atribuições do cargo e dos demais </w:t>
      </w:r>
      <w:r>
        <w:rPr>
          <w:rFonts w:ascii="Arial" w:hAnsi="Arial" w:cs="Arial"/>
          <w:sz w:val="24"/>
          <w:szCs w:val="24"/>
        </w:rPr>
        <w:t>aspectos da função, promovido pelo Conselho Municipal dos Direitos da Criança e do Adolescente – CMDCA, em data a ser informada, estando a posse de eventual cargo vago condicionada à frequência de no mínimo 90% (noventa por cento) do curso.</w:t>
      </w:r>
    </w:p>
    <w:p w14:paraId="7F06A577" w14:textId="77777777" w:rsidR="00CF1F6E" w:rsidRDefault="00CF1F6E">
      <w:pPr>
        <w:suppressAutoHyphens w:val="0"/>
        <w:jc w:val="both"/>
        <w:rPr>
          <w:rFonts w:ascii="Arial" w:hAnsi="Arial" w:cs="Arial"/>
          <w:sz w:val="24"/>
          <w:szCs w:val="24"/>
        </w:rPr>
      </w:pPr>
    </w:p>
    <w:p w14:paraId="3D06BCB1" w14:textId="77777777" w:rsidR="00CF1F6E" w:rsidRDefault="00CB5180">
      <w:pPr>
        <w:suppressAutoHyphens w:val="0"/>
        <w:jc w:val="both"/>
      </w:pPr>
      <w:r>
        <w:rPr>
          <w:rFonts w:ascii="Arial" w:hAnsi="Arial" w:cs="Arial"/>
          <w:b/>
          <w:sz w:val="24"/>
          <w:szCs w:val="24"/>
        </w:rPr>
        <w:t>Art. 3º</w:t>
      </w:r>
      <w:r>
        <w:rPr>
          <w:rFonts w:ascii="Arial" w:hAnsi="Arial" w:cs="Arial"/>
          <w:sz w:val="24"/>
          <w:szCs w:val="24"/>
        </w:rPr>
        <w:t xml:space="preserve"> - Esta</w:t>
      </w:r>
      <w:r>
        <w:rPr>
          <w:rFonts w:ascii="Arial" w:hAnsi="Arial" w:cs="Arial"/>
          <w:sz w:val="24"/>
          <w:szCs w:val="24"/>
        </w:rPr>
        <w:t xml:space="preserve"> resolução entra em vigor na data de sua publicação.</w:t>
      </w:r>
    </w:p>
    <w:p w14:paraId="4681B2E2" w14:textId="77777777" w:rsidR="00CF1F6E" w:rsidRDefault="00CF1F6E">
      <w:pPr>
        <w:suppressAutoHyphens w:val="0"/>
        <w:jc w:val="both"/>
        <w:rPr>
          <w:rFonts w:ascii="Arial" w:hAnsi="Arial" w:cs="Arial"/>
          <w:b/>
          <w:sz w:val="24"/>
          <w:szCs w:val="24"/>
        </w:rPr>
      </w:pPr>
    </w:p>
    <w:p w14:paraId="78B8671C" w14:textId="77777777" w:rsidR="00CF1F6E" w:rsidRDefault="00CF1F6E">
      <w:pPr>
        <w:suppressAutoHyphens w:val="0"/>
        <w:jc w:val="right"/>
        <w:rPr>
          <w:rFonts w:ascii="Arial" w:hAnsi="Arial" w:cs="Arial"/>
          <w:sz w:val="24"/>
          <w:szCs w:val="24"/>
        </w:rPr>
      </w:pPr>
    </w:p>
    <w:p w14:paraId="5558834C" w14:textId="77777777" w:rsidR="00CF1F6E" w:rsidRDefault="00CB5180">
      <w:pPr>
        <w:suppressAutoHyphens w:val="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Sorriso, Estado de Mato Grosso, 02 de outubro de 2023.</w:t>
      </w:r>
    </w:p>
    <w:p w14:paraId="3FB1EAA1" w14:textId="77777777" w:rsidR="00CF1F6E" w:rsidRDefault="00CF1F6E">
      <w:pPr>
        <w:suppressAutoHyphens w:val="0"/>
        <w:ind w:firstLine="1418"/>
        <w:jc w:val="both"/>
        <w:rPr>
          <w:rFonts w:ascii="Arial" w:hAnsi="Arial" w:cs="Arial"/>
          <w:sz w:val="24"/>
          <w:szCs w:val="24"/>
        </w:rPr>
      </w:pPr>
    </w:p>
    <w:p w14:paraId="2782EB2C" w14:textId="77777777" w:rsidR="00CF1F6E" w:rsidRDefault="00CF1F6E">
      <w:pPr>
        <w:suppressAutoHyphens w:val="0"/>
        <w:ind w:firstLine="1418"/>
        <w:jc w:val="both"/>
        <w:rPr>
          <w:rFonts w:ascii="Arial" w:hAnsi="Arial" w:cs="Arial"/>
          <w:sz w:val="24"/>
          <w:szCs w:val="24"/>
        </w:rPr>
      </w:pPr>
    </w:p>
    <w:p w14:paraId="6484B1CD" w14:textId="77777777" w:rsidR="00CF1F6E" w:rsidRDefault="00CF1F6E">
      <w:pPr>
        <w:suppressAutoHyphens w:val="0"/>
        <w:autoSpaceDE w:val="0"/>
        <w:jc w:val="both"/>
        <w:rPr>
          <w:rFonts w:cs="Calibri"/>
        </w:rPr>
      </w:pPr>
    </w:p>
    <w:p w14:paraId="51A5F5DD" w14:textId="77777777" w:rsidR="00CF1F6E" w:rsidRDefault="00CF1F6E">
      <w:pPr>
        <w:suppressAutoHyphens w:val="0"/>
        <w:autoSpaceDE w:val="0"/>
        <w:jc w:val="both"/>
        <w:rPr>
          <w:rFonts w:cs="Calibri"/>
        </w:rPr>
      </w:pPr>
    </w:p>
    <w:p w14:paraId="66D60ACE" w14:textId="77777777" w:rsidR="00CF1F6E" w:rsidRDefault="00CB5180">
      <w:pPr>
        <w:suppressAutoHyphens w:val="0"/>
        <w:jc w:val="center"/>
      </w:pPr>
      <w:r>
        <w:rPr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Joeli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Gomes da Silveira Machado</w:t>
      </w:r>
    </w:p>
    <w:p w14:paraId="3C6973C7" w14:textId="77777777" w:rsidR="00CF1F6E" w:rsidRDefault="00CB5180">
      <w:pPr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do CMDCA</w:t>
      </w:r>
    </w:p>
    <w:p w14:paraId="348B6532" w14:textId="77777777" w:rsidR="00CF1F6E" w:rsidRDefault="00CF1F6E">
      <w:pPr>
        <w:jc w:val="center"/>
      </w:pPr>
    </w:p>
    <w:sectPr w:rsidR="00CF1F6E">
      <w:headerReference w:type="default" r:id="rId6"/>
      <w:footerReference w:type="default" r:id="rId7"/>
      <w:pgSz w:w="11907" w:h="16840"/>
      <w:pgMar w:top="1418" w:right="1417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B414F" w14:textId="77777777" w:rsidR="00CB5180" w:rsidRDefault="00CB5180">
      <w:r>
        <w:separator/>
      </w:r>
    </w:p>
  </w:endnote>
  <w:endnote w:type="continuationSeparator" w:id="0">
    <w:p w14:paraId="08E8C14A" w14:textId="77777777" w:rsidR="00CB5180" w:rsidRDefault="00CB5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DB765" w14:textId="77777777" w:rsidR="00D42A3F" w:rsidRDefault="00CB5180">
    <w:pPr>
      <w:pStyle w:val="Rodap"/>
      <w:pBdr>
        <w:top w:val="single" w:sz="4" w:space="1" w:color="000000"/>
      </w:pBdr>
      <w:ind w:right="360"/>
      <w:jc w:val="center"/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C4EA53" wp14:editId="455E4745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00E8AE4" w14:textId="77777777" w:rsidR="00D42A3F" w:rsidRDefault="00CB5180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1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C4EA5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left:0;text-align:left;margin-left:-51.2pt;margin-top:.05pt;width:0;height:0;z-index:25166131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811pgEAAFYDAAAOAAAAZHJzL2Uyb0RvYy54bWysU8GOEzEMvSPxD1HuNN09IDTqdAVUi5BW&#10;gFT4gDSTdEZK4ij2dqZ8PU6m066WG+KScWzn+T3bs3mYghcnm3GA2Mq71VoKGw10Qzy28tfPx3cf&#10;pEDSsdMeom3l2aJ82L59sxlTY++hB9/ZLBgkYjOmVvZEqVEKTW+DxhUkGznoIAdNfM1H1WU9Mnrw&#10;6n69fq9GyF3KYCwie3dzUG4rvnPW0Hfn0JLwrWRuVM9cz0M51Xajm2PWqR/MhYb+BxZBD5GLXqF2&#10;mrR4zsNfUGEwGRAcrQwEBc4NxlYNrOZu/UrNvtfJVi3cHEzXNuH/gzXfTvv0IwuaPsHEAywNGRM2&#10;yM6iZ3I5lC8zFRznFp6vbbMTCTM7zeJVtycpI32xEEQxWpl5FrVF+vSExGU4dUkpFSI8Dt7Xefj4&#10;ylHydhr7+VUJqxvJYtF0mMTQvRBwgO7Mung1uXYP+bcUI4+5lZH3UAr/NXIXy0YsRl6Mw2LoaPhh&#10;K0mK2fxM8+bw6JKmp7hPpmAUspg+PhMrqMIKo7n+hSgPr+q9LFrZjpf3mnX7HbZ/AAAA//8DAFBL&#10;AwQUAAYACAAAACEABNLoD9IAAAD/AAAADwAAAGRycy9kb3ducmV2LnhtbEyPQU/DMAyF70j8h8hI&#10;3FgKB5hK0wlN4sKNgZC4eY3XVCROlWRd++9xT3B79rOev9fs5uDVRCkPkQ3cbypQxF20A/cGPj9e&#10;77agckG26COTgYUy7NrrqwZrGy/8TtOh9EpCONdowJUy1lrnzlHAvIkjsXinmAIWGVOvbcKLhAev&#10;H6rqUQccWD44HGnvqPs5nIOBp/kr0phpT9+nqUtuWLb+bTHm9mZ+eQZVaC5/x7DiCzq0wnSMZ7ZZ&#10;eQNSpKxbJZ7o46p12+j/3O0vAAAA//8DAFBLAQItABQABgAIAAAAIQC2gziS/gAAAOEBAAATAAAA&#10;AAAAAAAAAAAAAAAAAABbQ29udGVudF9UeXBlc10ueG1sUEsBAi0AFAAGAAgAAAAhADj9If/WAAAA&#10;lAEAAAsAAAAAAAAAAAAAAAAALwEAAF9yZWxzLy5yZWxzUEsBAi0AFAAGAAgAAAAhAMTfzXWmAQAA&#10;VgMAAA4AAAAAAAAAAAAAAAAALgIAAGRycy9lMm9Eb2MueG1sUEsBAi0AFAAGAAgAAAAhAATS6A/S&#10;AAAA/wAAAA8AAAAAAAAAAAAAAAAAAAQAAGRycy9kb3ducmV2LnhtbFBLBQYAAAAABAAEAPMAAAD/&#10;BAAAAAA=&#10;" filled="f" stroked="f">
              <v:textbox style="mso-fit-shape-to-text:t" inset="0,0,0,0">
                <w:txbxContent>
                  <w:p w14:paraId="600E8AE4" w14:textId="77777777" w:rsidR="00D42A3F" w:rsidRDefault="00CB5180">
                    <w:pPr>
                      <w:pStyle w:val="Rodap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</w:rPr>
                      <w:t>1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hAnsi="Arial" w:cs="Arial"/>
        <w:sz w:val="16"/>
        <w:szCs w:val="16"/>
      </w:rPr>
      <w:t>Av. Tancredo Neves, 1600 - Centro - 78890-000 | Sorriso – MT - Fone: (66) 3544-8800</w:t>
    </w:r>
  </w:p>
  <w:p w14:paraId="64616193" w14:textId="77777777" w:rsidR="00D42A3F" w:rsidRDefault="00CB5180">
    <w:pPr>
      <w:pStyle w:val="Rodap"/>
      <w:pBdr>
        <w:top w:val="single" w:sz="4" w:space="1" w:color="000000"/>
      </w:pBdr>
      <w:ind w:right="360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AF78F" w14:textId="77777777" w:rsidR="00CB5180" w:rsidRDefault="00CB5180">
      <w:r>
        <w:rPr>
          <w:color w:val="000000"/>
        </w:rPr>
        <w:separator/>
      </w:r>
    </w:p>
  </w:footnote>
  <w:footnote w:type="continuationSeparator" w:id="0">
    <w:p w14:paraId="7B664D7D" w14:textId="77777777" w:rsidR="00CB5180" w:rsidRDefault="00CB5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011D0" w14:textId="77777777" w:rsidR="00D42A3F" w:rsidRDefault="00CB51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3705D9" wp14:editId="29E81D9D">
              <wp:simplePos x="0" y="0"/>
              <wp:positionH relativeFrom="column">
                <wp:posOffset>1447796</wp:posOffset>
              </wp:positionH>
              <wp:positionV relativeFrom="paragraph">
                <wp:posOffset>111127</wp:posOffset>
              </wp:positionV>
              <wp:extent cx="3771269" cy="891540"/>
              <wp:effectExtent l="0" t="0" r="631" b="3810"/>
              <wp:wrapNone/>
              <wp:docPr id="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1269" cy="891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CE10918" w14:textId="77777777" w:rsidR="00D42A3F" w:rsidRDefault="00CB5180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CONSELHO MUNICIPAL DOS DIREITOS DA CRIANÇA E DO ADOLESCENTE SORRISO-MT</w:t>
                          </w:r>
                        </w:p>
                        <w:p w14:paraId="7026AE30" w14:textId="77777777" w:rsidR="00D42A3F" w:rsidRDefault="00CB5180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(Lei Complementar n° 236, de 08 de dezembro de 2015)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3705D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14pt;margin-top:8.75pt;width:296.95pt;height:7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dX1AEAAJUDAAAOAAAAZHJzL2Uyb0RvYy54bWysU8GO2jAQvVfqP1i+lxDKLktEWLWLqCqt&#10;2kp0P8BxbBLJ8bhjQ0K/vmOHAm1vq3IwHr/x85s3k9Xj0Bl2VOhbsCXPJ1POlJVQt3Zf8pfv23cP&#10;nPkgbC0MWFXyk/L8cf32zap3hZpBA6ZWyIjE+qJ3JW9CcEWWedmoTvgJOGUJ1ICdCBTiPqtR9MTe&#10;mWw2nd5nPWDtEKTynk43I8jXiV9rJcNXrb0KzJSctIW0YlqruGbrlSj2KFzTyrMM8QoVnWgtPXqh&#10;2ogg2AHbf6i6ViJ40GEioctA61aqVANVk0//qmbXCKdSLWSOdxeb/P+jlV+OO/cNWRg+wkANjIb0&#10;zheeDmM9g8Yu/pNSRjhZeLrYpobAJB2+Xyzy2f2SM0nYwzK/mydfs+tthz58UtCxuCk5UluSW+L4&#10;7AO9SKm/U+JjHkxbb1tjUoD76skgOwpq4Tb9oki68keasTHZQryWmhoJN8I3Y26Es2thcReGaiAw&#10;biuoT2QCzTGpawB/ctbTTJTc/zgIVJyZz5ZMX+ZzKo2FFMzvFjMK8BapbhFhJVGVPHA2bp/COHjU&#10;eSfCs905Gb0cdX84BNBtMuOq6KyZep8KPs9pHK7bOGVdv6b1LwAAAP//AwBQSwMEFAAGAAgAAAAh&#10;AMnuQQ/eAAAACgEAAA8AAABkcnMvZG93bnJldi54bWxMj81OwzAQhO9IvIO1SFwQdRqR5qdxKkAC&#10;cW3pAzjxNokar6PYbdK3ZznBcWdGs9+Uu8UO4oqT7x0pWK8iEEiNMz21Co7fH88ZCB80GT04QgU3&#10;9LCr7u9KXRg30x6vh9AKLiFfaAVdCGMhpW86tNqv3IjE3slNVgc+p1aaSc9cbgcZR9FGWt0Tf+j0&#10;iO8dNufDxSo4fc1PST7Xn+GY7l82b7pPa3dT6vFhed2CCLiEvzD84jM6VMxUuwsZLwYFcZzxlsBG&#10;moDgQBavcxA1C0mag6xK+X9C9QMAAP//AwBQSwECLQAUAAYACAAAACEAtoM4kv4AAADhAQAAEwAA&#10;AAAAAAAAAAAAAAAAAAAAW0NvbnRlbnRfVHlwZXNdLnhtbFBLAQItABQABgAIAAAAIQA4/SH/1gAA&#10;AJQBAAALAAAAAAAAAAAAAAAAAC8BAABfcmVscy8ucmVsc1BLAQItABQABgAIAAAAIQDcSydX1AEA&#10;AJUDAAAOAAAAAAAAAAAAAAAAAC4CAABkcnMvZTJvRG9jLnhtbFBLAQItABQABgAIAAAAIQDJ7kEP&#10;3gAAAAoBAAAPAAAAAAAAAAAAAAAAAC4EAABkcnMvZG93bnJldi54bWxQSwUGAAAAAAQABADzAAAA&#10;OQUAAAAA&#10;" stroked="f">
              <v:textbox>
                <w:txbxContent>
                  <w:p w14:paraId="4CE10918" w14:textId="77777777" w:rsidR="00D42A3F" w:rsidRDefault="00CB5180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CONSELHO MUNICIPAL DOS DIREITOS DA CRIANÇA E DO ADOLESCENTE SORRISO-MT</w:t>
                    </w:r>
                  </w:p>
                  <w:p w14:paraId="7026AE30" w14:textId="77777777" w:rsidR="00D42A3F" w:rsidRDefault="00CB5180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(Lei Complementar n° 236, de 08 de dezembro de 2015)</w:t>
                    </w:r>
                  </w:p>
                </w:txbxContent>
              </v:textbox>
            </v:shape>
          </w:pict>
        </mc:Fallback>
      </mc:AlternateContent>
    </w:r>
  </w:p>
  <w:p w14:paraId="56F8219E" w14:textId="77777777" w:rsidR="00D42A3F" w:rsidRDefault="00CB5180">
    <w:pPr>
      <w:pStyle w:val="Cabealho"/>
    </w:pPr>
  </w:p>
  <w:p w14:paraId="082E8810" w14:textId="77777777" w:rsidR="00D42A3F" w:rsidRDefault="00CB5180">
    <w:pPr>
      <w:pStyle w:val="Cabealho"/>
    </w:pPr>
  </w:p>
  <w:p w14:paraId="7C26833C" w14:textId="77777777" w:rsidR="00D42A3F" w:rsidRDefault="00CB5180">
    <w:pPr>
      <w:pStyle w:val="Cabealho"/>
    </w:pPr>
  </w:p>
  <w:p w14:paraId="6C858231" w14:textId="77777777" w:rsidR="00D42A3F" w:rsidRDefault="00CB51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F1F6E"/>
    <w:rsid w:val="00002CA5"/>
    <w:rsid w:val="00512613"/>
    <w:rsid w:val="00C20077"/>
    <w:rsid w:val="00CB5180"/>
    <w:rsid w:val="00CF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92945"/>
  <w15:docId w15:val="{A4F453D2-C814-446B-A457-9E1AD552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b/>
      <w:sz w:val="28"/>
      <w:lang w:val="en-U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sz w:val="28"/>
      <w:lang w:val="en-U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ind w:left="720" w:hanging="720"/>
      <w:outlineLvl w:val="2"/>
    </w:pPr>
    <w:rPr>
      <w:b/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ind w:left="720" w:hanging="720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ind w:firstLine="708"/>
      <w:outlineLvl w:val="4"/>
    </w:pPr>
    <w:rPr>
      <w:sz w:val="28"/>
      <w:lang w:val="en-US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pPr>
      <w:keepNext/>
      <w:ind w:left="708" w:firstLine="708"/>
      <w:outlineLvl w:val="6"/>
    </w:pPr>
    <w:rPr>
      <w:sz w:val="28"/>
    </w:rPr>
  </w:style>
  <w:style w:type="paragraph" w:styleId="Ttulo8">
    <w:name w:val="heading 8"/>
    <w:basedOn w:val="Normal"/>
    <w:next w:val="Normal"/>
    <w:pPr>
      <w:keepNext/>
      <w:ind w:left="708" w:firstLine="708"/>
      <w:outlineLvl w:val="7"/>
    </w:pPr>
    <w:rPr>
      <w:b/>
      <w:sz w:val="28"/>
    </w:rPr>
  </w:style>
  <w:style w:type="paragraph" w:styleId="Ttulo9">
    <w:name w:val="heading 9"/>
    <w:basedOn w:val="Normal"/>
    <w:next w:val="Normal"/>
    <w:pPr>
      <w:keepNext/>
      <w:jc w:val="both"/>
      <w:outlineLvl w:val="8"/>
    </w:pPr>
    <w:rPr>
      <w:b/>
      <w:sz w:val="2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Pr>
      <w:sz w:val="28"/>
      <w:lang w:val="en-US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left="510"/>
      <w:jc w:val="both"/>
    </w:pPr>
    <w:rPr>
      <w:sz w:val="28"/>
    </w:rPr>
  </w:style>
  <w:style w:type="paragraph" w:styleId="Recuodecorpodetexto2">
    <w:name w:val="Body Text Indent 2"/>
    <w:basedOn w:val="Normal"/>
    <w:pPr>
      <w:ind w:left="-360" w:firstLine="720"/>
      <w:jc w:val="both"/>
    </w:pPr>
    <w:rPr>
      <w:sz w:val="28"/>
    </w:rPr>
  </w:style>
  <w:style w:type="paragraph" w:styleId="Recuodecorpodetexto3">
    <w:name w:val="Body Text Indent 3"/>
    <w:basedOn w:val="Normal"/>
    <w:pPr>
      <w:ind w:left="708" w:firstLine="708"/>
      <w:jc w:val="both"/>
    </w:pPr>
    <w:rPr>
      <w:sz w:val="28"/>
      <w:lang w:val="en-US"/>
    </w:rPr>
  </w:style>
  <w:style w:type="paragraph" w:styleId="Corpodetexto3">
    <w:name w:val="Body Text 3"/>
    <w:basedOn w:val="Normal"/>
    <w:rPr>
      <w:b/>
      <w:sz w:val="28"/>
    </w:rPr>
  </w:style>
  <w:style w:type="character" w:styleId="Nmerodepgina">
    <w:name w:val="page number"/>
    <w:basedOn w:val="Fontepargpadro"/>
  </w:style>
  <w:style w:type="character" w:customStyle="1" w:styleId="RodapChar">
    <w:name w:val="Rodapé Char"/>
  </w:style>
  <w:style w:type="paragraph" w:styleId="PargrafodaLista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pPr>
      <w:suppressAutoHyphens/>
    </w:pPr>
  </w:style>
  <w:style w:type="character" w:styleId="Hyperlink">
    <w:name w:val="Hyperlink"/>
    <w:rPr>
      <w:color w:val="0000FF"/>
      <w:u w:val="single"/>
    </w:rPr>
  </w:style>
  <w:style w:type="paragraph" w:customStyle="1" w:styleId="Textopadro">
    <w:name w:val="Texto padrão"/>
    <w:basedOn w:val="Normal"/>
    <w:pPr>
      <w:widowControl w:val="0"/>
    </w:pPr>
    <w:rPr>
      <w:rFonts w:eastAsia="Lucida Sans Unicode"/>
      <w:kern w:val="3"/>
      <w:sz w:val="24"/>
      <w:lang w:val="en-US" w:eastAsia="ar-SA"/>
    </w:rPr>
  </w:style>
  <w:style w:type="paragraph" w:styleId="NormalWeb">
    <w:name w:val="Normal (Web)"/>
    <w:basedOn w:val="Normal"/>
    <w:pPr>
      <w:spacing w:before="100" w:after="100"/>
    </w:pPr>
    <w:rPr>
      <w:color w:val="000000"/>
      <w:sz w:val="24"/>
      <w:szCs w:val="24"/>
    </w:rPr>
  </w:style>
  <w:style w:type="character" w:styleId="HiperlinkVisitado">
    <w:name w:val="FollowedHyperlink"/>
    <w:rPr>
      <w:color w:val="800080"/>
      <w:u w:val="single"/>
    </w:rPr>
  </w:style>
  <w:style w:type="character" w:styleId="nfaseSutil">
    <w:name w:val="Subtle Emphasis"/>
    <w:rPr>
      <w:i/>
      <w:iCs/>
      <w:color w:val="404040"/>
    </w:rPr>
  </w:style>
  <w:style w:type="character" w:customStyle="1" w:styleId="markedcontent">
    <w:name w:val="markedcontent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REGISTRO NO CMDCA</vt:lpstr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NO CMDCA</dc:title>
  <dc:subject/>
  <dc:creator>NM Informatica</dc:creator>
  <cp:lastModifiedBy>DANIELA CRISTINA SILVEIRA MARSOLA STEL</cp:lastModifiedBy>
  <cp:revision>2</cp:revision>
  <cp:lastPrinted>2023-10-02T17:57:00Z</cp:lastPrinted>
  <dcterms:created xsi:type="dcterms:W3CDTF">2023-10-03T11:54:00Z</dcterms:created>
  <dcterms:modified xsi:type="dcterms:W3CDTF">2023-10-03T11:54:00Z</dcterms:modified>
</cp:coreProperties>
</file>